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C494DE" w14:textId="77777777" w:rsidR="00610FEA" w:rsidRDefault="00610FEA" w:rsidP="004E0716">
      <w:pPr>
        <w:pStyle w:val="Default"/>
        <w:jc w:val="center"/>
        <w:rPr>
          <w:rFonts w:asciiTheme="majorHAnsi" w:hAnsiTheme="majorHAnsi"/>
          <w:b/>
          <w:bCs/>
          <w:iCs/>
          <w:sz w:val="26"/>
          <w:szCs w:val="26"/>
        </w:rPr>
      </w:pPr>
    </w:p>
    <w:p w14:paraId="418FF5BF" w14:textId="77777777" w:rsidR="004E0716" w:rsidRPr="00731092" w:rsidRDefault="004E0716" w:rsidP="004E0716">
      <w:pPr>
        <w:pStyle w:val="Default"/>
        <w:jc w:val="center"/>
        <w:rPr>
          <w:rFonts w:asciiTheme="majorHAnsi" w:hAnsiTheme="majorHAnsi"/>
          <w:b/>
          <w:bCs/>
          <w:iCs/>
          <w:sz w:val="26"/>
          <w:szCs w:val="26"/>
        </w:rPr>
      </w:pPr>
      <w:r w:rsidRPr="00731092">
        <w:rPr>
          <w:rFonts w:asciiTheme="majorHAnsi" w:hAnsiTheme="majorHAnsi"/>
          <w:b/>
          <w:bCs/>
          <w:iCs/>
          <w:sz w:val="26"/>
          <w:szCs w:val="26"/>
        </w:rPr>
        <w:t>Internship with the Green Climate Fund</w:t>
      </w:r>
    </w:p>
    <w:sdt>
      <w:sdtPr>
        <w:rPr>
          <w:rFonts w:asciiTheme="majorHAnsi" w:hAnsiTheme="majorHAnsi"/>
          <w:b/>
          <w:i/>
          <w:color w:val="auto"/>
          <w:sz w:val="26"/>
          <w:szCs w:val="26"/>
        </w:rPr>
        <w:alias w:val="Unit Name"/>
        <w:tag w:val="Unit Name"/>
        <w:id w:val="-1262288625"/>
        <w:placeholder>
          <w:docPart w:val="DefaultPlaceholder_-1854013440"/>
        </w:placeholder>
        <w:text/>
      </w:sdtPr>
      <w:sdtEndPr/>
      <w:sdtContent>
        <w:p w14:paraId="4AD365D8" w14:textId="58DCDF74" w:rsidR="004E0716" w:rsidRPr="00430B01" w:rsidRDefault="00496970" w:rsidP="006855B5">
          <w:pPr>
            <w:pStyle w:val="Default"/>
            <w:jc w:val="center"/>
            <w:rPr>
              <w:rFonts w:asciiTheme="majorHAnsi" w:hAnsiTheme="majorHAnsi"/>
              <w:b/>
              <w:i/>
              <w:color w:val="auto"/>
              <w:sz w:val="26"/>
              <w:szCs w:val="26"/>
            </w:rPr>
          </w:pPr>
          <w:r>
            <w:rPr>
              <w:rFonts w:asciiTheme="majorHAnsi" w:hAnsiTheme="majorHAnsi"/>
              <w:b/>
              <w:i/>
              <w:color w:val="auto"/>
              <w:sz w:val="26"/>
              <w:szCs w:val="26"/>
            </w:rPr>
            <w:t>Strategic Investment Partnerships and Co</w:t>
          </w:r>
          <w:r w:rsidR="000C7210">
            <w:rPr>
              <w:rFonts w:asciiTheme="majorHAnsi" w:hAnsiTheme="majorHAnsi"/>
              <w:b/>
              <w:i/>
              <w:color w:val="auto"/>
              <w:sz w:val="26"/>
              <w:szCs w:val="26"/>
            </w:rPr>
            <w:t>-Investments</w:t>
          </w:r>
        </w:p>
      </w:sdtContent>
    </w:sdt>
    <w:p w14:paraId="2AF6F7EC" w14:textId="77777777" w:rsidR="004E0716" w:rsidRPr="00731092" w:rsidRDefault="004E0716" w:rsidP="004E0716">
      <w:pPr>
        <w:pStyle w:val="Default"/>
        <w:rPr>
          <w:rFonts w:asciiTheme="majorHAnsi" w:hAnsiTheme="majorHAnsi"/>
          <w:bCs/>
          <w:iCs/>
          <w:sz w:val="22"/>
          <w:szCs w:val="22"/>
        </w:rPr>
      </w:pPr>
    </w:p>
    <w:p w14:paraId="5F91D427" w14:textId="77777777" w:rsidR="004E0716" w:rsidRPr="00731092" w:rsidRDefault="004E0716" w:rsidP="00731092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center"/>
        <w:rPr>
          <w:rFonts w:asciiTheme="majorHAnsi" w:eastAsia="Calibri" w:hAnsiTheme="majorHAnsi"/>
          <w:b/>
          <w:color w:val="000000" w:themeColor="text1"/>
          <w:sz w:val="26"/>
          <w:szCs w:val="26"/>
          <w:lang w:val="en-IE" w:eastAsia="en-IE"/>
        </w:rPr>
      </w:pPr>
      <w:r w:rsidRPr="00731092">
        <w:rPr>
          <w:rFonts w:asciiTheme="majorHAnsi" w:eastAsia="Calibri" w:hAnsiTheme="majorHAnsi"/>
          <w:b/>
          <w:color w:val="000000" w:themeColor="text1"/>
          <w:sz w:val="26"/>
          <w:szCs w:val="26"/>
          <w:lang w:val="en-IE" w:eastAsia="en-IE"/>
        </w:rPr>
        <w:t>Terms of Reference</w:t>
      </w:r>
    </w:p>
    <w:p w14:paraId="7884B794" w14:textId="77777777" w:rsidR="004E0716" w:rsidRDefault="004E0716" w:rsidP="004E0716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color w:val="000000" w:themeColor="text1"/>
          <w:szCs w:val="22"/>
          <w:lang w:val="en-IE" w:eastAsia="en-IE"/>
        </w:rPr>
      </w:pPr>
    </w:p>
    <w:p w14:paraId="168399AF" w14:textId="77777777" w:rsidR="00731092" w:rsidRPr="00741BF7" w:rsidRDefault="00731092" w:rsidP="004E0716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color w:val="000000" w:themeColor="text1"/>
          <w:sz w:val="20"/>
          <w:lang w:val="en-IE" w:eastAsia="en-IE"/>
        </w:rPr>
      </w:pPr>
    </w:p>
    <w:p w14:paraId="51AB9E39" w14:textId="76D46346" w:rsidR="004E0716" w:rsidRPr="000C6F00" w:rsidRDefault="004E0716" w:rsidP="004E0716">
      <w:pPr>
        <w:tabs>
          <w:tab w:val="clear" w:pos="425"/>
          <w:tab w:val="clear" w:pos="709"/>
          <w:tab w:val="clear" w:pos="851"/>
          <w:tab w:val="clear" w:pos="5245"/>
          <w:tab w:val="left" w:pos="1890"/>
        </w:tabs>
        <w:spacing w:line="240" w:lineRule="auto"/>
        <w:rPr>
          <w:rFonts w:asciiTheme="majorHAnsi" w:eastAsia="Calibri" w:hAnsiTheme="majorHAnsi"/>
          <w:color w:val="000000" w:themeColor="text1"/>
          <w:szCs w:val="22"/>
          <w:lang w:val="en-IE" w:eastAsia="en-IE"/>
        </w:rPr>
      </w:pPr>
      <w:r w:rsidRPr="000C6F00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>Duration</w:t>
      </w:r>
      <w:r w:rsidRPr="000C6F00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ab/>
        <w:t>:</w:t>
      </w:r>
      <w:r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ab/>
        <w:t>6</w:t>
      </w:r>
      <w:r w:rsidR="000C7210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 xml:space="preserve"> - 12</w:t>
      </w:r>
      <w:r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 xml:space="preserve"> months</w:t>
      </w:r>
    </w:p>
    <w:p w14:paraId="3FE1CDC5" w14:textId="15547747" w:rsidR="004E0716" w:rsidRPr="000C6F00" w:rsidRDefault="004E0716" w:rsidP="425D31D0">
      <w:pPr>
        <w:tabs>
          <w:tab w:val="clear" w:pos="425"/>
          <w:tab w:val="clear" w:pos="709"/>
          <w:tab w:val="clear" w:pos="851"/>
          <w:tab w:val="clear" w:pos="5245"/>
          <w:tab w:val="left" w:pos="1890"/>
        </w:tabs>
        <w:spacing w:line="240" w:lineRule="auto"/>
        <w:rPr>
          <w:rFonts w:asciiTheme="majorHAnsi" w:eastAsia="Calibri" w:hAnsiTheme="majorHAnsi"/>
          <w:color w:val="000000" w:themeColor="text1"/>
          <w:szCs w:val="22"/>
          <w:lang w:val="en-IE" w:eastAsia="en-IE"/>
        </w:rPr>
      </w:pPr>
      <w:r w:rsidRPr="000C6F00">
        <w:rPr>
          <w:rFonts w:asciiTheme="majorHAnsi" w:eastAsia="Calibri" w:hAnsiTheme="majorHAnsi"/>
          <w:b/>
          <w:bCs/>
          <w:color w:val="000000" w:themeColor="text1"/>
          <w:szCs w:val="22"/>
          <w:lang w:val="en-IE" w:eastAsia="en-IE"/>
        </w:rPr>
        <w:t>Starting date</w:t>
      </w:r>
      <w:r w:rsidRPr="000C6F00">
        <w:rPr>
          <w:szCs w:val="22"/>
        </w:rPr>
        <w:tab/>
      </w:r>
      <w:r w:rsidRPr="000C6F00">
        <w:rPr>
          <w:rFonts w:asciiTheme="majorHAnsi" w:eastAsia="Calibri" w:hAnsiTheme="majorHAnsi"/>
          <w:b/>
          <w:bCs/>
          <w:color w:val="000000" w:themeColor="text1"/>
          <w:szCs w:val="22"/>
          <w:lang w:val="en-IE" w:eastAsia="en-IE"/>
        </w:rPr>
        <w:t>:</w:t>
      </w:r>
      <w:r w:rsidRPr="000C6F00">
        <w:rPr>
          <w:szCs w:val="22"/>
        </w:rPr>
        <w:tab/>
      </w:r>
      <w:r w:rsidR="00210D29" w:rsidRPr="000C6F00">
        <w:rPr>
          <w:szCs w:val="22"/>
        </w:rPr>
        <w:t>14</w:t>
      </w:r>
      <w:r w:rsidR="00210D29" w:rsidRPr="000C6F00">
        <w:rPr>
          <w:szCs w:val="22"/>
          <w:vertAlign w:val="superscript"/>
        </w:rPr>
        <w:t>th</w:t>
      </w:r>
      <w:r w:rsidR="00210D29" w:rsidRPr="000C6F00">
        <w:rPr>
          <w:szCs w:val="22"/>
        </w:rPr>
        <w:t xml:space="preserve"> </w:t>
      </w:r>
      <w:r w:rsidR="000C7210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>October</w:t>
      </w:r>
      <w:r w:rsidR="006F2549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 xml:space="preserve"> 202</w:t>
      </w:r>
      <w:r w:rsidR="000C7210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>4</w:t>
      </w:r>
    </w:p>
    <w:p w14:paraId="549FC8F8" w14:textId="77777777" w:rsidR="004E0716" w:rsidRPr="000C6F00" w:rsidRDefault="004E0716" w:rsidP="004E0716">
      <w:pPr>
        <w:tabs>
          <w:tab w:val="clear" w:pos="425"/>
          <w:tab w:val="clear" w:pos="709"/>
          <w:tab w:val="clear" w:pos="851"/>
          <w:tab w:val="clear" w:pos="5245"/>
          <w:tab w:val="left" w:pos="1890"/>
        </w:tabs>
        <w:spacing w:line="240" w:lineRule="auto"/>
        <w:rPr>
          <w:rFonts w:asciiTheme="majorHAnsi" w:eastAsia="Calibri" w:hAnsiTheme="majorHAnsi"/>
          <w:color w:val="000000" w:themeColor="text1"/>
          <w:szCs w:val="22"/>
          <w:lang w:val="en-IE" w:eastAsia="en-IE"/>
        </w:rPr>
      </w:pPr>
      <w:r w:rsidRPr="000C6F00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>Location</w:t>
      </w:r>
      <w:r w:rsidRPr="000C6F00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ab/>
        <w:t>:</w:t>
      </w:r>
      <w:r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ab/>
        <w:t>Songdo, Incheon City, Republic of Korea</w:t>
      </w:r>
    </w:p>
    <w:p w14:paraId="10EDBA19" w14:textId="0F23610D" w:rsidR="004E0716" w:rsidRPr="000C6F00" w:rsidRDefault="004E0716" w:rsidP="00210D29">
      <w:pPr>
        <w:tabs>
          <w:tab w:val="clear" w:pos="425"/>
          <w:tab w:val="clear" w:pos="709"/>
          <w:tab w:val="clear" w:pos="851"/>
          <w:tab w:val="clear" w:pos="5245"/>
          <w:tab w:val="left" w:pos="1890"/>
        </w:tabs>
        <w:spacing w:line="240" w:lineRule="auto"/>
        <w:ind w:left="2127" w:hanging="2127"/>
        <w:rPr>
          <w:rFonts w:asciiTheme="majorHAnsi" w:eastAsia="Calibri" w:hAnsiTheme="majorHAnsi"/>
          <w:color w:val="FF0000"/>
          <w:szCs w:val="22"/>
          <w:lang w:val="en-IE" w:eastAsia="en-IE"/>
        </w:rPr>
      </w:pPr>
      <w:r w:rsidRPr="000C6F00">
        <w:rPr>
          <w:rFonts w:asciiTheme="majorHAnsi" w:eastAsia="Calibri" w:hAnsiTheme="majorHAnsi"/>
          <w:b/>
          <w:bCs/>
          <w:color w:val="000000" w:themeColor="text1"/>
          <w:szCs w:val="22"/>
          <w:lang w:val="en-IE" w:eastAsia="en-IE"/>
        </w:rPr>
        <w:t>Remuneration</w:t>
      </w:r>
      <w:r w:rsidRPr="000C6F00">
        <w:rPr>
          <w:szCs w:val="22"/>
        </w:rPr>
        <w:tab/>
      </w:r>
      <w:r w:rsidRPr="000C6F00">
        <w:rPr>
          <w:rFonts w:asciiTheme="majorHAnsi" w:eastAsia="Calibri" w:hAnsiTheme="majorHAnsi"/>
          <w:b/>
          <w:bCs/>
          <w:color w:val="000000" w:themeColor="text1"/>
          <w:szCs w:val="22"/>
          <w:lang w:val="en-IE" w:eastAsia="en-IE"/>
        </w:rPr>
        <w:t>:</w:t>
      </w:r>
      <w:r w:rsidRPr="000C6F00">
        <w:rPr>
          <w:szCs w:val="22"/>
        </w:rPr>
        <w:tab/>
      </w:r>
      <w:r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>US$ 1,</w:t>
      </w:r>
      <w:r w:rsidR="43ACFF46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>3</w:t>
      </w:r>
      <w:r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>00/month</w:t>
      </w:r>
      <w:r w:rsidR="008F18FD" w:rsidRPr="000C6F00">
        <w:rPr>
          <w:rFonts w:asciiTheme="majorHAnsi" w:eastAsia="Calibri" w:hAnsiTheme="majorHAnsi"/>
          <w:color w:val="000000" w:themeColor="text1"/>
          <w:szCs w:val="22"/>
          <w:lang w:val="en-IE" w:eastAsia="en-IE"/>
        </w:rPr>
        <w:t xml:space="preserve"> </w:t>
      </w:r>
      <w:r w:rsidR="008F18FD" w:rsidRPr="000C6F00">
        <w:rPr>
          <w:rFonts w:asciiTheme="majorHAnsi" w:eastAsia="Calibri" w:hAnsiTheme="majorHAnsi"/>
          <w:color w:val="FF0000"/>
          <w:szCs w:val="22"/>
          <w:lang w:val="en-IE" w:eastAsia="en-IE"/>
        </w:rPr>
        <w:t>(Echo – I’ve left this amount as I’m assuming this is the standard</w:t>
      </w:r>
      <w:r w:rsidR="004C50F0" w:rsidRPr="000C6F00">
        <w:rPr>
          <w:rFonts w:asciiTheme="majorHAnsi" w:eastAsia="Calibri" w:hAnsiTheme="majorHAnsi"/>
          <w:color w:val="FF0000"/>
          <w:szCs w:val="22"/>
          <w:lang w:val="en-IE" w:eastAsia="en-IE"/>
        </w:rPr>
        <w:t xml:space="preserve"> renumeration for all interns)</w:t>
      </w:r>
    </w:p>
    <w:p w14:paraId="76571B53" w14:textId="77777777" w:rsidR="00115DBC" w:rsidRPr="000C6F00" w:rsidRDefault="00115DBC" w:rsidP="006F2549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hAnsiTheme="majorHAnsi"/>
          <w:color w:val="000000" w:themeColor="text1"/>
          <w:szCs w:val="22"/>
          <w:lang w:eastAsia="ko-KR"/>
        </w:rPr>
      </w:pPr>
    </w:p>
    <w:p w14:paraId="203CCC05" w14:textId="77777777" w:rsidR="00A271EF" w:rsidRDefault="00A271EF" w:rsidP="00731092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</w:pPr>
    </w:p>
    <w:p w14:paraId="576BA9D1" w14:textId="5AA4303D" w:rsidR="00A271EF" w:rsidRDefault="00A271EF" w:rsidP="00731092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</w:pPr>
      <w:r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>Internship Assignment</w:t>
      </w:r>
      <w:r w:rsidR="00115DBC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 xml:space="preserve"> </w:t>
      </w:r>
    </w:p>
    <w:p w14:paraId="585E9423" w14:textId="77777777" w:rsidR="00A271EF" w:rsidRPr="00B01EAA" w:rsidRDefault="00A271EF" w:rsidP="00731092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hAnsiTheme="majorHAnsi" w:cs="Calibri"/>
          <w:color w:val="000000" w:themeColor="text1"/>
          <w:szCs w:val="22"/>
          <w:lang w:val="en-US"/>
        </w:rPr>
      </w:pPr>
    </w:p>
    <w:p w14:paraId="3F65DB0E" w14:textId="73B96A1E" w:rsidR="003817A6" w:rsidRPr="003817A6" w:rsidRDefault="003817A6" w:rsidP="003817A6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ind w:firstLine="720"/>
        <w:rPr>
          <w:rFonts w:asciiTheme="majorHAnsi" w:hAnsiTheme="majorHAnsi" w:cs="Arial"/>
          <w:szCs w:val="22"/>
        </w:rPr>
      </w:pPr>
      <w:r w:rsidRPr="003817A6">
        <w:rPr>
          <w:rFonts w:asciiTheme="majorHAnsi" w:hAnsiTheme="majorHAnsi" w:cs="Arial"/>
          <w:szCs w:val="22"/>
        </w:rPr>
        <w:t xml:space="preserve">The </w:t>
      </w:r>
      <w:r w:rsidR="00B20CD5">
        <w:rPr>
          <w:rFonts w:asciiTheme="majorHAnsi" w:hAnsiTheme="majorHAnsi" w:cs="Arial"/>
          <w:szCs w:val="22"/>
        </w:rPr>
        <w:t>I</w:t>
      </w:r>
      <w:r w:rsidRPr="003817A6">
        <w:rPr>
          <w:rFonts w:asciiTheme="majorHAnsi" w:hAnsiTheme="majorHAnsi" w:cs="Arial"/>
          <w:szCs w:val="22"/>
        </w:rPr>
        <w:t>ntern will provide operationa</w:t>
      </w:r>
      <w:r w:rsidR="00D05EB7">
        <w:rPr>
          <w:rFonts w:asciiTheme="majorHAnsi" w:hAnsiTheme="majorHAnsi" w:cs="Arial"/>
          <w:szCs w:val="22"/>
        </w:rPr>
        <w:t>l and administrative support to</w:t>
      </w:r>
      <w:r w:rsidRPr="003817A6">
        <w:rPr>
          <w:rFonts w:asciiTheme="majorHAnsi" w:hAnsiTheme="majorHAnsi" w:cs="Arial"/>
          <w:szCs w:val="22"/>
        </w:rPr>
        <w:t xml:space="preserve"> </w:t>
      </w:r>
      <w:r w:rsidR="00BE2988">
        <w:rPr>
          <w:rFonts w:asciiTheme="majorHAnsi" w:hAnsiTheme="majorHAnsi" w:cs="Arial"/>
          <w:szCs w:val="22"/>
        </w:rPr>
        <w:t>the</w:t>
      </w:r>
      <w:r w:rsidR="00115DBC">
        <w:rPr>
          <w:rFonts w:asciiTheme="majorHAnsi" w:hAnsiTheme="majorHAnsi" w:cs="Arial"/>
          <w:szCs w:val="22"/>
        </w:rPr>
        <w:t xml:space="preserve"> </w:t>
      </w:r>
      <w:sdt>
        <w:sdtPr>
          <w:rPr>
            <w:rFonts w:asciiTheme="majorHAnsi" w:hAnsiTheme="majorHAnsi" w:cs="Arial"/>
            <w:szCs w:val="22"/>
          </w:rPr>
          <w:alias w:val="Unit Name"/>
          <w:tag w:val="Unit Name"/>
          <w:id w:val="-1790419929"/>
          <w:placeholder>
            <w:docPart w:val="DefaultPlaceholder_-1854013440"/>
          </w:placeholder>
          <w:text/>
        </w:sdtPr>
        <w:sdtEndPr/>
        <w:sdtContent>
          <w:r w:rsidR="00142B3E">
            <w:rPr>
              <w:rFonts w:asciiTheme="majorHAnsi" w:hAnsiTheme="majorHAnsi" w:cs="Arial"/>
              <w:szCs w:val="22"/>
            </w:rPr>
            <w:t>Strategic Investment Partnerships an</w:t>
          </w:r>
          <w:r w:rsidR="0079656B">
            <w:rPr>
              <w:rFonts w:asciiTheme="majorHAnsi" w:hAnsiTheme="majorHAnsi" w:cs="Arial"/>
              <w:szCs w:val="22"/>
            </w:rPr>
            <w:t>d</w:t>
          </w:r>
          <w:r w:rsidR="00142B3E">
            <w:rPr>
              <w:rFonts w:asciiTheme="majorHAnsi" w:hAnsiTheme="majorHAnsi" w:cs="Arial"/>
              <w:szCs w:val="22"/>
            </w:rPr>
            <w:t xml:space="preserve"> Co-Investments, (DSCI)</w:t>
          </w:r>
        </w:sdtContent>
      </w:sdt>
      <w:r w:rsidRPr="00E70B30">
        <w:rPr>
          <w:rFonts w:asciiTheme="majorHAnsi" w:hAnsiTheme="majorHAnsi" w:cs="Arial"/>
          <w:szCs w:val="22"/>
        </w:rPr>
        <w:t>.</w:t>
      </w:r>
      <w:r w:rsidRPr="003817A6">
        <w:rPr>
          <w:rFonts w:asciiTheme="majorHAnsi" w:hAnsiTheme="majorHAnsi" w:cs="Arial"/>
          <w:szCs w:val="22"/>
        </w:rPr>
        <w:t xml:space="preserve"> S/he </w:t>
      </w:r>
      <w:r w:rsidR="00BE2988">
        <w:rPr>
          <w:rFonts w:asciiTheme="majorHAnsi" w:hAnsiTheme="majorHAnsi" w:cs="Arial"/>
          <w:szCs w:val="22"/>
        </w:rPr>
        <w:t>will have the opportunity to learn and expand her/his experience</w:t>
      </w:r>
      <w:r w:rsidR="00D05EB7">
        <w:rPr>
          <w:rFonts w:asciiTheme="majorHAnsi" w:hAnsiTheme="majorHAnsi" w:cs="Arial"/>
          <w:szCs w:val="22"/>
        </w:rPr>
        <w:t>s</w:t>
      </w:r>
      <w:r w:rsidR="00BE2988">
        <w:rPr>
          <w:rFonts w:asciiTheme="majorHAnsi" w:hAnsiTheme="majorHAnsi" w:cs="Arial"/>
          <w:szCs w:val="22"/>
        </w:rPr>
        <w:t xml:space="preserve"> by </w:t>
      </w:r>
      <w:r w:rsidRPr="003817A6">
        <w:rPr>
          <w:rFonts w:asciiTheme="majorHAnsi" w:hAnsiTheme="majorHAnsi" w:cs="Arial"/>
          <w:szCs w:val="22"/>
        </w:rPr>
        <w:t xml:space="preserve">providing </w:t>
      </w:r>
      <w:r w:rsidR="0052047A">
        <w:rPr>
          <w:rFonts w:asciiTheme="majorHAnsi" w:hAnsiTheme="majorHAnsi" w:cs="Arial"/>
          <w:szCs w:val="22"/>
        </w:rPr>
        <w:t>support</w:t>
      </w:r>
      <w:r w:rsidR="001F0986">
        <w:rPr>
          <w:rFonts w:asciiTheme="majorHAnsi" w:hAnsiTheme="majorHAnsi" w:cs="Arial"/>
          <w:szCs w:val="22"/>
        </w:rPr>
        <w:t xml:space="preserve"> in the research</w:t>
      </w:r>
      <w:r w:rsidR="004918AF">
        <w:rPr>
          <w:rFonts w:asciiTheme="majorHAnsi" w:hAnsiTheme="majorHAnsi" w:cs="Arial"/>
          <w:szCs w:val="22"/>
        </w:rPr>
        <w:t>, review</w:t>
      </w:r>
      <w:r w:rsidR="001F0986">
        <w:rPr>
          <w:rFonts w:asciiTheme="majorHAnsi" w:hAnsiTheme="majorHAnsi" w:cs="Arial"/>
          <w:szCs w:val="22"/>
        </w:rPr>
        <w:t>, analyses and assessment of po</w:t>
      </w:r>
      <w:r w:rsidR="00D3795D">
        <w:rPr>
          <w:rFonts w:asciiTheme="majorHAnsi" w:hAnsiTheme="majorHAnsi" w:cs="Arial"/>
          <w:szCs w:val="22"/>
        </w:rPr>
        <w:t>tential partners</w:t>
      </w:r>
      <w:r w:rsidR="0079656B">
        <w:rPr>
          <w:rFonts w:asciiTheme="majorHAnsi" w:hAnsiTheme="majorHAnsi" w:cs="Arial"/>
          <w:szCs w:val="22"/>
        </w:rPr>
        <w:t xml:space="preserve"> and co-investors</w:t>
      </w:r>
      <w:r w:rsidR="00D3795D">
        <w:rPr>
          <w:rFonts w:asciiTheme="majorHAnsi" w:hAnsiTheme="majorHAnsi" w:cs="Arial"/>
          <w:szCs w:val="22"/>
        </w:rPr>
        <w:t xml:space="preserve"> of GCF. Potential partners will inc</w:t>
      </w:r>
      <w:r w:rsidR="005246F5">
        <w:rPr>
          <w:rFonts w:asciiTheme="majorHAnsi" w:hAnsiTheme="majorHAnsi" w:cs="Arial"/>
          <w:szCs w:val="22"/>
        </w:rPr>
        <w:t xml:space="preserve">lude financial, strategic and advocacy </w:t>
      </w:r>
      <w:r w:rsidR="004B365B">
        <w:rPr>
          <w:rFonts w:asciiTheme="majorHAnsi" w:hAnsiTheme="majorHAnsi" w:cs="Arial"/>
          <w:szCs w:val="22"/>
        </w:rPr>
        <w:t xml:space="preserve">institutions </w:t>
      </w:r>
      <w:r w:rsidR="005246F5">
        <w:rPr>
          <w:rFonts w:asciiTheme="majorHAnsi" w:hAnsiTheme="majorHAnsi" w:cs="Arial"/>
          <w:szCs w:val="22"/>
        </w:rPr>
        <w:t xml:space="preserve">that are aligned with GCF’s </w:t>
      </w:r>
      <w:r w:rsidR="00E46F07">
        <w:rPr>
          <w:rFonts w:asciiTheme="majorHAnsi" w:hAnsiTheme="majorHAnsi" w:cs="Arial"/>
          <w:szCs w:val="22"/>
        </w:rPr>
        <w:t xml:space="preserve">climate </w:t>
      </w:r>
      <w:r w:rsidR="005246F5">
        <w:rPr>
          <w:rFonts w:asciiTheme="majorHAnsi" w:hAnsiTheme="majorHAnsi" w:cs="Arial"/>
          <w:szCs w:val="22"/>
        </w:rPr>
        <w:t>mission</w:t>
      </w:r>
      <w:r w:rsidR="00E46F07">
        <w:rPr>
          <w:rFonts w:asciiTheme="majorHAnsi" w:hAnsiTheme="majorHAnsi" w:cs="Arial"/>
          <w:szCs w:val="22"/>
        </w:rPr>
        <w:t>.</w:t>
      </w:r>
      <w:r w:rsidRPr="003817A6">
        <w:rPr>
          <w:rFonts w:asciiTheme="majorHAnsi" w:hAnsiTheme="majorHAnsi" w:cs="Arial"/>
          <w:szCs w:val="22"/>
        </w:rPr>
        <w:t xml:space="preserve"> </w:t>
      </w:r>
      <w:sdt>
        <w:sdtPr>
          <w:rPr>
            <w:rFonts w:asciiTheme="majorHAnsi" w:hAnsiTheme="majorHAnsi" w:cs="Arial"/>
            <w:szCs w:val="22"/>
          </w:rPr>
          <w:alias w:val="Overall Responsibility"/>
          <w:tag w:val="Overall Responsibility"/>
          <w:id w:val="2036840816"/>
          <w:placeholder>
            <w:docPart w:val="DefaultPlaceholder_-1854013440"/>
          </w:placeholder>
          <w:text/>
        </w:sdtPr>
        <w:sdtEndPr/>
        <w:sdtContent>
          <w:r w:rsidR="00041EED">
            <w:rPr>
              <w:rFonts w:asciiTheme="majorHAnsi" w:hAnsiTheme="majorHAnsi" w:cs="Arial"/>
              <w:szCs w:val="22"/>
            </w:rPr>
            <w:t>The intern will also assist with operational activities such as analysing and preparing quantitative and qualitative data on potential partners</w:t>
          </w:r>
          <w:r w:rsidR="00DB309F">
            <w:rPr>
              <w:rFonts w:asciiTheme="majorHAnsi" w:hAnsiTheme="majorHAnsi" w:cs="Arial"/>
              <w:szCs w:val="22"/>
            </w:rPr>
            <w:t xml:space="preserve"> and </w:t>
          </w:r>
          <w:r w:rsidR="00041EED">
            <w:rPr>
              <w:rFonts w:asciiTheme="majorHAnsi" w:hAnsiTheme="majorHAnsi" w:cs="Arial"/>
              <w:szCs w:val="22"/>
            </w:rPr>
            <w:t>coordinating and helping to plan events</w:t>
          </w:r>
          <w:r w:rsidR="00DB309F">
            <w:rPr>
              <w:rFonts w:asciiTheme="majorHAnsi" w:hAnsiTheme="majorHAnsi" w:cs="Arial"/>
              <w:szCs w:val="22"/>
            </w:rPr>
            <w:t>,</w:t>
          </w:r>
          <w:r w:rsidR="00041EED">
            <w:rPr>
              <w:rFonts w:asciiTheme="majorHAnsi" w:hAnsiTheme="majorHAnsi" w:cs="Arial"/>
              <w:szCs w:val="22"/>
            </w:rPr>
            <w:t xml:space="preserve"> including </w:t>
          </w:r>
          <w:r w:rsidR="00DB309F">
            <w:rPr>
              <w:rFonts w:asciiTheme="majorHAnsi" w:hAnsiTheme="majorHAnsi" w:cs="Arial"/>
              <w:szCs w:val="22"/>
            </w:rPr>
            <w:t xml:space="preserve">meetings, </w:t>
          </w:r>
          <w:r w:rsidR="00041EED">
            <w:rPr>
              <w:rFonts w:asciiTheme="majorHAnsi" w:hAnsiTheme="majorHAnsi" w:cs="Arial"/>
              <w:szCs w:val="22"/>
            </w:rPr>
            <w:t xml:space="preserve">investment conferences, forums and roadshows </w:t>
          </w:r>
          <w:r w:rsidR="00DB309F">
            <w:rPr>
              <w:rFonts w:asciiTheme="majorHAnsi" w:hAnsiTheme="majorHAnsi" w:cs="Arial"/>
              <w:szCs w:val="22"/>
            </w:rPr>
            <w:t xml:space="preserve">(as applicable) </w:t>
          </w:r>
          <w:r w:rsidR="00041EED">
            <w:rPr>
              <w:rFonts w:asciiTheme="majorHAnsi" w:hAnsiTheme="majorHAnsi" w:cs="Arial"/>
              <w:szCs w:val="22"/>
            </w:rPr>
            <w:t xml:space="preserve">in support of DSCI’s messaging and marketing efforts to enhance GCF’s profile and effectiveness in climate finance.  </w:t>
          </w:r>
        </w:sdtContent>
      </w:sdt>
    </w:p>
    <w:p w14:paraId="419187D8" w14:textId="77777777" w:rsidR="00D803FE" w:rsidRDefault="00D803FE" w:rsidP="00986FC5">
      <w:pPr>
        <w:jc w:val="both"/>
        <w:rPr>
          <w:rFonts w:asciiTheme="majorHAnsi" w:hAnsiTheme="majorHAnsi" w:cs="Calibri"/>
          <w:color w:val="000000" w:themeColor="text1"/>
          <w:szCs w:val="22"/>
          <w:lang w:val="en-US"/>
        </w:rPr>
      </w:pPr>
    </w:p>
    <w:p w14:paraId="2421AB99" w14:textId="76C82815" w:rsidR="006845B0" w:rsidRDefault="00AB0866" w:rsidP="00156999">
      <w:pPr>
        <w:spacing w:line="240" w:lineRule="auto"/>
        <w:jc w:val="both"/>
        <w:rPr>
          <w:rFonts w:asciiTheme="majorHAnsi" w:hAnsiTheme="majorHAnsi" w:cs="Calibri"/>
          <w:color w:val="000000" w:themeColor="text1"/>
          <w:szCs w:val="22"/>
          <w:lang w:val="en-US"/>
        </w:rPr>
      </w:pPr>
      <w:r w:rsidRPr="00B01EAA">
        <w:rPr>
          <w:rFonts w:asciiTheme="majorHAnsi" w:hAnsiTheme="majorHAnsi" w:cs="Calibri"/>
          <w:color w:val="000000" w:themeColor="text1"/>
          <w:szCs w:val="22"/>
          <w:lang w:val="en-US"/>
        </w:rPr>
        <w:tab/>
      </w:r>
      <w:r w:rsidRPr="00B01EAA">
        <w:rPr>
          <w:rFonts w:asciiTheme="majorHAnsi" w:hAnsiTheme="majorHAnsi" w:cs="Calibri"/>
          <w:color w:val="000000" w:themeColor="text1"/>
          <w:szCs w:val="22"/>
          <w:lang w:val="en-US"/>
        </w:rPr>
        <w:tab/>
      </w:r>
      <w:r w:rsidR="00986FC5" w:rsidRPr="00B01EAA">
        <w:rPr>
          <w:rFonts w:asciiTheme="majorHAnsi" w:hAnsiTheme="majorHAnsi" w:cs="Calibri"/>
          <w:color w:val="000000" w:themeColor="text1"/>
          <w:szCs w:val="22"/>
          <w:lang w:val="en-US"/>
        </w:rPr>
        <w:t xml:space="preserve">Under </w:t>
      </w:r>
      <w:r w:rsidR="006F40BC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the overall </w:t>
      </w:r>
      <w:r w:rsidR="00B01EAA" w:rsidRPr="00B01EAA">
        <w:rPr>
          <w:rFonts w:asciiTheme="majorHAnsi" w:eastAsia="Batang" w:hAnsiTheme="majorHAnsi" w:cs="Cambria"/>
          <w:szCs w:val="22"/>
          <w:lang w:val="en-US" w:eastAsia="en-GB"/>
        </w:rPr>
        <w:t>guidance</w:t>
      </w:r>
      <w:r w:rsidR="00986FC5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 of the</w:t>
      </w:r>
      <w:r w:rsidR="006F40BC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 </w:t>
      </w:r>
      <w:r w:rsidR="001008D6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designated primary and alternate supervisors within </w:t>
      </w:r>
      <w:r w:rsidR="00DA7DE4">
        <w:rPr>
          <w:rFonts w:asciiTheme="majorHAnsi" w:eastAsia="Batang" w:hAnsiTheme="majorHAnsi" w:cs="Cambria"/>
          <w:szCs w:val="22"/>
          <w:lang w:val="en-US" w:eastAsia="en-GB"/>
        </w:rPr>
        <w:t>DSCI</w:t>
      </w:r>
      <w:r w:rsidR="00E14E8D" w:rsidRPr="00430B01">
        <w:rPr>
          <w:rFonts w:asciiTheme="majorHAnsi" w:eastAsia="Batang" w:hAnsiTheme="majorHAnsi" w:cs="Cambria"/>
          <w:szCs w:val="22"/>
          <w:lang w:val="en-US" w:eastAsia="en-GB"/>
        </w:rPr>
        <w:t>, the I</w:t>
      </w:r>
      <w:r w:rsidR="000F4DE3" w:rsidRPr="00430B01">
        <w:rPr>
          <w:rFonts w:asciiTheme="majorHAnsi" w:eastAsia="Batang" w:hAnsiTheme="majorHAnsi" w:cs="Cambria"/>
          <w:szCs w:val="22"/>
          <w:lang w:val="en-US" w:eastAsia="en-GB"/>
        </w:rPr>
        <w:t>ntern</w:t>
      </w:r>
      <w:r w:rsidR="00BE08C4">
        <w:rPr>
          <w:rFonts w:asciiTheme="majorHAnsi" w:eastAsia="Batang" w:hAnsiTheme="majorHAnsi" w:cs="Cambria"/>
          <w:szCs w:val="22"/>
          <w:lang w:val="en-US" w:eastAsia="en-GB"/>
        </w:rPr>
        <w:t>/s</w:t>
      </w:r>
      <w:r w:rsidR="000F4DE3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 </w:t>
      </w:r>
      <w:r w:rsidR="00DA7DE4">
        <w:rPr>
          <w:rFonts w:asciiTheme="majorHAnsi" w:eastAsia="Batang" w:hAnsiTheme="majorHAnsi" w:cs="Cambria"/>
          <w:szCs w:val="22"/>
          <w:lang w:val="en-US" w:eastAsia="en-GB"/>
        </w:rPr>
        <w:t>will be</w:t>
      </w:r>
      <w:r w:rsidR="000F4DE3" w:rsidRPr="00B01EAA">
        <w:rPr>
          <w:rFonts w:asciiTheme="majorHAnsi" w:eastAsia="Batang" w:hAnsiTheme="majorHAnsi" w:cs="Cambria"/>
          <w:szCs w:val="22"/>
          <w:lang w:val="en-US" w:eastAsia="en-GB"/>
        </w:rPr>
        <w:t xml:space="preserve"> expected to</w:t>
      </w:r>
      <w:r w:rsidR="006F40BC" w:rsidRPr="00B01EAA">
        <w:rPr>
          <w:rFonts w:asciiTheme="majorHAnsi" w:hAnsiTheme="majorHAnsi" w:cs="Calibri"/>
          <w:color w:val="000000" w:themeColor="text1"/>
          <w:szCs w:val="22"/>
          <w:lang w:val="en-US"/>
        </w:rPr>
        <w:t>:</w:t>
      </w:r>
    </w:p>
    <w:p w14:paraId="3AC0CE12" w14:textId="77777777" w:rsidR="00B01EAA" w:rsidRPr="00B01EAA" w:rsidRDefault="00B01EAA" w:rsidP="00156999">
      <w:pPr>
        <w:spacing w:line="240" w:lineRule="auto"/>
        <w:jc w:val="both"/>
        <w:rPr>
          <w:rFonts w:asciiTheme="majorHAnsi" w:hAnsiTheme="majorHAnsi" w:cs="Arial"/>
          <w:szCs w:val="22"/>
          <w:lang w:eastAsia="ko-KR"/>
        </w:rPr>
      </w:pPr>
    </w:p>
    <w:p w14:paraId="11AE58F1" w14:textId="4977831C" w:rsidR="00EA70EA" w:rsidRDefault="00322206" w:rsidP="00B01EAA">
      <w:pPr>
        <w:pStyle w:val="ListParagraph"/>
        <w:numPr>
          <w:ilvl w:val="0"/>
          <w:numId w:val="41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hanging="720"/>
        <w:contextualSpacing w:val="0"/>
        <w:rPr>
          <w:rFonts w:eastAsia="Batang"/>
          <w:szCs w:val="22"/>
        </w:rPr>
      </w:pPr>
      <w:r>
        <w:rPr>
          <w:rFonts w:eastAsia="Batang"/>
          <w:szCs w:val="22"/>
        </w:rPr>
        <w:t>Support</w:t>
      </w:r>
      <w:r w:rsidR="00A33067">
        <w:rPr>
          <w:rFonts w:eastAsia="Batang"/>
          <w:szCs w:val="22"/>
        </w:rPr>
        <w:t xml:space="preserve"> and manage</w:t>
      </w:r>
      <w:r>
        <w:rPr>
          <w:rFonts w:eastAsia="Batang"/>
          <w:szCs w:val="22"/>
        </w:rPr>
        <w:t xml:space="preserve"> the development of</w:t>
      </w:r>
      <w:r w:rsidR="00937AE2">
        <w:rPr>
          <w:rFonts w:eastAsia="Batang"/>
          <w:szCs w:val="22"/>
        </w:rPr>
        <w:t xml:space="preserve"> a database</w:t>
      </w:r>
      <w:r w:rsidR="00A33067">
        <w:rPr>
          <w:rFonts w:eastAsia="Batang"/>
          <w:szCs w:val="22"/>
        </w:rPr>
        <w:t xml:space="preserve">/ CRM of all </w:t>
      </w:r>
      <w:r w:rsidR="00702543">
        <w:rPr>
          <w:rFonts w:eastAsia="Batang"/>
          <w:szCs w:val="22"/>
        </w:rPr>
        <w:t xml:space="preserve">potential partners as well as ensure </w:t>
      </w:r>
      <w:r w:rsidR="00C902B5">
        <w:rPr>
          <w:rFonts w:eastAsia="Batang"/>
          <w:szCs w:val="22"/>
        </w:rPr>
        <w:t xml:space="preserve">proper record of discussions </w:t>
      </w:r>
      <w:r w:rsidR="00446EA8">
        <w:rPr>
          <w:rFonts w:eastAsia="Batang"/>
          <w:szCs w:val="22"/>
        </w:rPr>
        <w:t xml:space="preserve">of all meetings that DSCI </w:t>
      </w:r>
      <w:proofErr w:type="gramStart"/>
      <w:r w:rsidR="00446EA8">
        <w:rPr>
          <w:rFonts w:eastAsia="Batang"/>
          <w:szCs w:val="22"/>
        </w:rPr>
        <w:t>undertakes;</w:t>
      </w:r>
      <w:proofErr w:type="gramEnd"/>
    </w:p>
    <w:p w14:paraId="6896C534" w14:textId="60B78A97" w:rsidR="00CD1D9F" w:rsidRDefault="004A3A44" w:rsidP="00B01EAA">
      <w:pPr>
        <w:pStyle w:val="ListParagraph"/>
        <w:numPr>
          <w:ilvl w:val="0"/>
          <w:numId w:val="41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hanging="720"/>
        <w:contextualSpacing w:val="0"/>
        <w:rPr>
          <w:rFonts w:eastAsia="Batang"/>
          <w:szCs w:val="22"/>
        </w:rPr>
      </w:pPr>
      <w:r>
        <w:rPr>
          <w:rFonts w:eastAsia="Batang"/>
          <w:szCs w:val="22"/>
        </w:rPr>
        <w:t xml:space="preserve">Research and assess possible and potential partners as </w:t>
      </w:r>
      <w:proofErr w:type="gramStart"/>
      <w:r>
        <w:rPr>
          <w:rFonts w:eastAsia="Batang"/>
          <w:szCs w:val="22"/>
        </w:rPr>
        <w:t>needed</w:t>
      </w:r>
      <w:r w:rsidR="00EE6CD1">
        <w:rPr>
          <w:rFonts w:eastAsia="Batang"/>
          <w:szCs w:val="22"/>
        </w:rPr>
        <w:t>;</w:t>
      </w:r>
      <w:proofErr w:type="gramEnd"/>
    </w:p>
    <w:p w14:paraId="7B1849CF" w14:textId="08EDA1E4" w:rsidR="00CD1D9F" w:rsidRDefault="00EE6CD1" w:rsidP="00B01EAA">
      <w:pPr>
        <w:pStyle w:val="ListParagraph"/>
        <w:numPr>
          <w:ilvl w:val="0"/>
          <w:numId w:val="41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hanging="720"/>
        <w:contextualSpacing w:val="0"/>
        <w:rPr>
          <w:rFonts w:eastAsia="Batang"/>
          <w:szCs w:val="22"/>
        </w:rPr>
      </w:pPr>
      <w:r>
        <w:rPr>
          <w:rFonts w:eastAsia="Batang"/>
          <w:szCs w:val="22"/>
        </w:rPr>
        <w:t xml:space="preserve">Conduct financial analyses on </w:t>
      </w:r>
      <w:r w:rsidR="00F469DE">
        <w:rPr>
          <w:rFonts w:eastAsia="Batang"/>
          <w:szCs w:val="22"/>
        </w:rPr>
        <w:t xml:space="preserve">possible partners as needed with the objective to help re. understanding of </w:t>
      </w:r>
      <w:r w:rsidR="005E43DC">
        <w:rPr>
          <w:rFonts w:eastAsia="Batang"/>
          <w:szCs w:val="22"/>
        </w:rPr>
        <w:t>the entities</w:t>
      </w:r>
      <w:r w:rsidR="00712944">
        <w:rPr>
          <w:rFonts w:eastAsia="Batang"/>
          <w:szCs w:val="22"/>
        </w:rPr>
        <w:t xml:space="preserve">’ strategic objectives, </w:t>
      </w:r>
      <w:r w:rsidR="00DF286F">
        <w:rPr>
          <w:rFonts w:eastAsia="Batang"/>
          <w:szCs w:val="22"/>
        </w:rPr>
        <w:t>investment approach</w:t>
      </w:r>
      <w:r w:rsidR="005E43DC">
        <w:rPr>
          <w:rFonts w:eastAsia="Batang"/>
          <w:szCs w:val="22"/>
        </w:rPr>
        <w:t xml:space="preserve"> and </w:t>
      </w:r>
      <w:r w:rsidR="008B2D91">
        <w:rPr>
          <w:rFonts w:eastAsia="Batang"/>
          <w:szCs w:val="22"/>
        </w:rPr>
        <w:t xml:space="preserve">identify </w:t>
      </w:r>
      <w:r w:rsidR="00F5416E">
        <w:rPr>
          <w:rFonts w:eastAsia="Batang"/>
          <w:szCs w:val="22"/>
        </w:rPr>
        <w:t xml:space="preserve">gaps and opportunities for GCF </w:t>
      </w:r>
      <w:proofErr w:type="gramStart"/>
      <w:r w:rsidR="00F5416E">
        <w:rPr>
          <w:rFonts w:eastAsia="Batang"/>
          <w:szCs w:val="22"/>
        </w:rPr>
        <w:t>collaboration</w:t>
      </w:r>
      <w:r w:rsidR="00F4768F">
        <w:rPr>
          <w:rFonts w:eastAsia="Batang"/>
          <w:szCs w:val="22"/>
        </w:rPr>
        <w:t>;</w:t>
      </w:r>
      <w:proofErr w:type="gramEnd"/>
    </w:p>
    <w:p w14:paraId="7FB958E0" w14:textId="0975EE15" w:rsidR="00D034D6" w:rsidRPr="00F4768F" w:rsidRDefault="00706B00" w:rsidP="00F4768F">
      <w:pPr>
        <w:pStyle w:val="ListParagraph"/>
        <w:numPr>
          <w:ilvl w:val="0"/>
          <w:numId w:val="41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hanging="720"/>
        <w:contextualSpacing w:val="0"/>
        <w:rPr>
          <w:rFonts w:eastAsia="Batang"/>
        </w:rPr>
      </w:pPr>
      <w:r>
        <w:rPr>
          <w:rFonts w:eastAsia="Batang"/>
        </w:rPr>
        <w:t>T</w:t>
      </w:r>
      <w:r w:rsidR="00D034D6">
        <w:rPr>
          <w:rFonts w:eastAsia="Batang"/>
        </w:rPr>
        <w:t>o a</w:t>
      </w:r>
      <w:r w:rsidR="00D034D6" w:rsidRPr="74C0A07E">
        <w:rPr>
          <w:rFonts w:eastAsia="Batang"/>
        </w:rPr>
        <w:t>ssist with the development of proposals and funded activities</w:t>
      </w:r>
      <w:r w:rsidR="00834B9F">
        <w:rPr>
          <w:rFonts w:eastAsia="Batang"/>
        </w:rPr>
        <w:t xml:space="preserve"> and support</w:t>
      </w:r>
      <w:r w:rsidR="009D462F">
        <w:rPr>
          <w:rFonts w:eastAsia="Batang"/>
        </w:rPr>
        <w:t xml:space="preserve"> the DSCI’s</w:t>
      </w:r>
      <w:r w:rsidR="00B67318">
        <w:rPr>
          <w:rFonts w:eastAsia="Batang"/>
        </w:rPr>
        <w:t xml:space="preserve"> </w:t>
      </w:r>
      <w:r w:rsidR="000C6F00">
        <w:rPr>
          <w:rFonts w:eastAsia="Batang"/>
        </w:rPr>
        <w:t xml:space="preserve">team in </w:t>
      </w:r>
      <w:r w:rsidR="00B67318">
        <w:rPr>
          <w:rFonts w:eastAsia="Batang"/>
        </w:rPr>
        <w:t xml:space="preserve">financial deal </w:t>
      </w:r>
      <w:r w:rsidR="00834B9F">
        <w:rPr>
          <w:rFonts w:eastAsia="Batang"/>
        </w:rPr>
        <w:t>structuring</w:t>
      </w:r>
      <w:r w:rsidR="00D034D6">
        <w:rPr>
          <w:rFonts w:eastAsia="Batang"/>
        </w:rPr>
        <w:t>;</w:t>
      </w:r>
      <w:r w:rsidR="00B67318">
        <w:rPr>
          <w:rFonts w:eastAsia="Batang"/>
        </w:rPr>
        <w:t xml:space="preserve"> and</w:t>
      </w:r>
    </w:p>
    <w:p w14:paraId="5772FE34" w14:textId="3EC57790" w:rsidR="004E18A5" w:rsidRPr="00B20CD5" w:rsidRDefault="141B4B06" w:rsidP="74C0A07E">
      <w:pPr>
        <w:pStyle w:val="ListParagraph"/>
        <w:numPr>
          <w:ilvl w:val="0"/>
          <w:numId w:val="41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hanging="720"/>
        <w:rPr>
          <w:rFonts w:eastAsia="Batang"/>
        </w:rPr>
      </w:pPr>
      <w:r w:rsidRPr="74C0A07E">
        <w:rPr>
          <w:rFonts w:eastAsia="Batang"/>
        </w:rPr>
        <w:t xml:space="preserve">Assist </w:t>
      </w:r>
      <w:r w:rsidR="0037316F">
        <w:rPr>
          <w:rFonts w:eastAsia="Batang"/>
        </w:rPr>
        <w:t>with</w:t>
      </w:r>
      <w:r w:rsidRPr="74C0A07E">
        <w:rPr>
          <w:rFonts w:eastAsia="Batang"/>
        </w:rPr>
        <w:t xml:space="preserve"> market outreach</w:t>
      </w:r>
      <w:r w:rsidR="00F4768F">
        <w:rPr>
          <w:rFonts w:eastAsia="Batang"/>
        </w:rPr>
        <w:t xml:space="preserve"> as needed</w:t>
      </w:r>
      <w:r w:rsidR="00841053">
        <w:rPr>
          <w:rFonts w:eastAsia="Batang"/>
        </w:rPr>
        <w:t>, including helping to prepare pitch presentations</w:t>
      </w:r>
      <w:r w:rsidR="00B67318">
        <w:rPr>
          <w:rFonts w:eastAsia="Batang"/>
        </w:rPr>
        <w:t>.</w:t>
      </w:r>
    </w:p>
    <w:p w14:paraId="11E20DE1" w14:textId="77777777" w:rsidR="00115DBC" w:rsidRDefault="00115DBC" w:rsidP="00115DBC">
      <w:pPr>
        <w:rPr>
          <w:rFonts w:asciiTheme="majorHAnsi" w:hAnsiTheme="majorHAnsi" w:cs="Arial"/>
          <w:szCs w:val="22"/>
          <w:lang w:val="en-US" w:eastAsia="en-GB"/>
        </w:rPr>
      </w:pPr>
    </w:p>
    <w:p w14:paraId="28AB1669" w14:textId="77777777" w:rsidR="002F6B60" w:rsidRPr="00B01EAA" w:rsidRDefault="00817E39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both"/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</w:pPr>
      <w:r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>Requirements</w:t>
      </w:r>
      <w:r w:rsidR="002F6B60" w:rsidRPr="00B01EAA">
        <w:rPr>
          <w:rFonts w:asciiTheme="majorHAnsi" w:eastAsia="Calibri" w:hAnsiTheme="majorHAnsi"/>
          <w:b/>
          <w:color w:val="000000" w:themeColor="text1"/>
          <w:szCs w:val="22"/>
          <w:lang w:val="en-IE" w:eastAsia="en-IE"/>
        </w:rPr>
        <w:t xml:space="preserve"> and qualifications</w:t>
      </w:r>
    </w:p>
    <w:p w14:paraId="468793E9" w14:textId="77777777" w:rsidR="002F6B60" w:rsidRPr="00B01EAA" w:rsidRDefault="002F6B60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jc w:val="both"/>
        <w:rPr>
          <w:rFonts w:asciiTheme="majorHAnsi" w:eastAsia="Calibri" w:hAnsiTheme="majorHAnsi"/>
          <w:color w:val="000000" w:themeColor="text1"/>
          <w:szCs w:val="22"/>
          <w:lang w:val="en-IE" w:eastAsia="en-IE"/>
        </w:rPr>
      </w:pPr>
    </w:p>
    <w:p w14:paraId="5A421C59" w14:textId="0FCD083D" w:rsidR="00B20CD5" w:rsidRDefault="003817A6" w:rsidP="00B20CD5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contextualSpacing w:val="0"/>
        <w:rPr>
          <w:rFonts w:eastAsia="Batang"/>
          <w:szCs w:val="22"/>
        </w:rPr>
      </w:pPr>
      <w:r>
        <w:rPr>
          <w:rFonts w:eastAsia="Batang"/>
          <w:szCs w:val="22"/>
        </w:rPr>
        <w:t xml:space="preserve">Enrolled in </w:t>
      </w:r>
      <w:r w:rsidR="00EA3057">
        <w:rPr>
          <w:rFonts w:eastAsia="Batang"/>
          <w:szCs w:val="22"/>
        </w:rPr>
        <w:t xml:space="preserve">or completed a </w:t>
      </w:r>
      <w:proofErr w:type="gramStart"/>
      <w:r w:rsidR="00A54DCE" w:rsidRPr="00B01EAA">
        <w:rPr>
          <w:rFonts w:eastAsia="Batang"/>
          <w:szCs w:val="22"/>
        </w:rPr>
        <w:t>Master’s</w:t>
      </w:r>
      <w:proofErr w:type="gramEnd"/>
      <w:r w:rsidR="00B20CD5">
        <w:rPr>
          <w:rFonts w:eastAsia="Batang"/>
          <w:szCs w:val="22"/>
        </w:rPr>
        <w:t xml:space="preserve"> program in</w:t>
      </w:r>
      <w:r w:rsidR="00115DBC">
        <w:rPr>
          <w:rFonts w:eastAsia="Batang"/>
          <w:szCs w:val="22"/>
        </w:rPr>
        <w:t xml:space="preserve"> </w:t>
      </w:r>
      <w:sdt>
        <w:sdtPr>
          <w:rPr>
            <w:rFonts w:eastAsia="Batang"/>
            <w:szCs w:val="22"/>
          </w:rPr>
          <w:alias w:val="FIELD"/>
          <w:tag w:val="FIELD"/>
          <w:id w:val="-726614948"/>
          <w:placeholder>
            <w:docPart w:val="DefaultPlaceholder_-1854013440"/>
          </w:placeholder>
          <w:text/>
        </w:sdtPr>
        <w:sdtEndPr/>
        <w:sdtContent>
          <w:r w:rsidR="00430B01">
            <w:rPr>
              <w:rFonts w:eastAsia="Batang"/>
              <w:szCs w:val="22"/>
            </w:rPr>
            <w:t>business, finance, climate change, sustainability</w:t>
          </w:r>
        </w:sdtContent>
      </w:sdt>
      <w:r w:rsidR="00B20CD5">
        <w:rPr>
          <w:rFonts w:eastAsia="Batang"/>
          <w:szCs w:val="22"/>
        </w:rPr>
        <w:t xml:space="preserve"> or </w:t>
      </w:r>
      <w:r>
        <w:rPr>
          <w:rFonts w:eastAsia="Batang"/>
          <w:szCs w:val="22"/>
        </w:rPr>
        <w:t>related</w:t>
      </w:r>
      <w:r w:rsidR="00045A7C" w:rsidRPr="00B01EAA">
        <w:rPr>
          <w:rFonts w:eastAsia="Batang"/>
          <w:szCs w:val="22"/>
        </w:rPr>
        <w:t xml:space="preserve"> fields</w:t>
      </w:r>
      <w:r w:rsidR="00841053">
        <w:rPr>
          <w:rFonts w:eastAsia="Batang"/>
          <w:szCs w:val="22"/>
        </w:rPr>
        <w:t xml:space="preserve"> or having work experience equivalent</w:t>
      </w:r>
      <w:r w:rsidR="00F000A4" w:rsidRPr="00B01EAA">
        <w:rPr>
          <w:rFonts w:eastAsia="Batang"/>
          <w:szCs w:val="22"/>
        </w:rPr>
        <w:t xml:space="preserve">; </w:t>
      </w:r>
    </w:p>
    <w:p w14:paraId="35465FD8" w14:textId="4674815C" w:rsidR="00B20CD5" w:rsidRPr="00E70B30" w:rsidRDefault="003817A6" w:rsidP="00B20CD5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contextualSpacing w:val="0"/>
        <w:rPr>
          <w:rFonts w:eastAsia="Batang"/>
          <w:szCs w:val="22"/>
        </w:rPr>
      </w:pPr>
      <w:r w:rsidRPr="00B20CD5">
        <w:rPr>
          <w:spacing w:val="-1"/>
        </w:rPr>
        <w:lastRenderedPageBreak/>
        <w:t>K</w:t>
      </w:r>
      <w:r>
        <w:t>now</w:t>
      </w:r>
      <w:r w:rsidRPr="00B20CD5">
        <w:rPr>
          <w:spacing w:val="-1"/>
        </w:rPr>
        <w:t>l</w:t>
      </w:r>
      <w:r w:rsidRPr="00B20CD5">
        <w:rPr>
          <w:spacing w:val="-2"/>
        </w:rPr>
        <w:t>e</w:t>
      </w:r>
      <w:r>
        <w:t>dge</w:t>
      </w:r>
      <w:r w:rsidRPr="00B20CD5">
        <w:rPr>
          <w:spacing w:val="-1"/>
        </w:rPr>
        <w:t xml:space="preserve"> a</w:t>
      </w:r>
      <w:r>
        <w:t>nd e</w:t>
      </w:r>
      <w:r w:rsidRPr="00B20CD5">
        <w:rPr>
          <w:spacing w:val="-2"/>
        </w:rPr>
        <w:t>x</w:t>
      </w:r>
      <w:r>
        <w:t>p</w:t>
      </w:r>
      <w:r w:rsidRPr="00B20CD5">
        <w:rPr>
          <w:spacing w:val="-1"/>
        </w:rPr>
        <w:t>e</w:t>
      </w:r>
      <w:r>
        <w:t>ri</w:t>
      </w:r>
      <w:r w:rsidRPr="00B20CD5">
        <w:rPr>
          <w:spacing w:val="-2"/>
        </w:rPr>
        <w:t>e</w:t>
      </w:r>
      <w:r>
        <w:t>nce</w:t>
      </w:r>
      <w:r w:rsidRPr="00B20CD5">
        <w:rPr>
          <w:spacing w:val="-3"/>
        </w:rPr>
        <w:t xml:space="preserve"> </w:t>
      </w:r>
      <w:r w:rsidRPr="00B20CD5">
        <w:rPr>
          <w:spacing w:val="-1"/>
        </w:rPr>
        <w:t>wi</w:t>
      </w:r>
      <w:r>
        <w:t xml:space="preserve">th </w:t>
      </w:r>
      <w:sdt>
        <w:sdtPr>
          <w:alias w:val="FIELD required by the UNIT"/>
          <w:tag w:val="FIELD required by the UNIT"/>
          <w:id w:val="-1675410120"/>
          <w:placeholder>
            <w:docPart w:val="DefaultPlaceholder_-1854013440"/>
          </w:placeholder>
          <w:text/>
        </w:sdtPr>
        <w:sdtEndPr/>
        <w:sdtContent>
          <w:r w:rsidR="00430B01">
            <w:t>investments, financial institutions and/or climate change issues</w:t>
          </w:r>
          <w:r w:rsidR="004F129C">
            <w:t xml:space="preserve"> as well as the different types of financial instruments</w:t>
          </w:r>
          <w:r w:rsidR="00252E05">
            <w:t>;</w:t>
          </w:r>
        </w:sdtContent>
      </w:sdt>
    </w:p>
    <w:p w14:paraId="67D7AF51" w14:textId="6D484483" w:rsidR="00B20CD5" w:rsidRPr="00B20CD5" w:rsidRDefault="00F45BB1" w:rsidP="41AF16DC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rPr>
          <w:rFonts w:eastAsia="Batang"/>
        </w:rPr>
      </w:pPr>
      <w:r>
        <w:t xml:space="preserve">Some </w:t>
      </w:r>
      <w:r w:rsidR="003817A6">
        <w:t>u</w:t>
      </w:r>
      <w:r w:rsidR="003817A6" w:rsidRPr="00B20CD5">
        <w:rPr>
          <w:spacing w:val="-2"/>
        </w:rPr>
        <w:t>n</w:t>
      </w:r>
      <w:r w:rsidR="003817A6">
        <w:t>d</w:t>
      </w:r>
      <w:r w:rsidR="003817A6" w:rsidRPr="00B20CD5">
        <w:rPr>
          <w:spacing w:val="-1"/>
        </w:rPr>
        <w:t>e</w:t>
      </w:r>
      <w:r w:rsidR="003817A6">
        <w:t>r</w:t>
      </w:r>
      <w:r w:rsidR="003817A6" w:rsidRPr="00B20CD5">
        <w:rPr>
          <w:spacing w:val="1"/>
        </w:rPr>
        <w:t>s</w:t>
      </w:r>
      <w:r w:rsidR="003817A6">
        <w:t>t</w:t>
      </w:r>
      <w:r w:rsidR="003817A6" w:rsidRPr="00B20CD5">
        <w:rPr>
          <w:spacing w:val="-2"/>
        </w:rPr>
        <w:t>an</w:t>
      </w:r>
      <w:r w:rsidR="003817A6">
        <w:t xml:space="preserve">ding </w:t>
      </w:r>
      <w:r w:rsidR="00B20CD5">
        <w:t xml:space="preserve">and experience </w:t>
      </w:r>
      <w:r w:rsidR="003817A6" w:rsidRPr="00B20CD5">
        <w:rPr>
          <w:spacing w:val="-1"/>
        </w:rPr>
        <w:t>i</w:t>
      </w:r>
      <w:r w:rsidR="003817A6">
        <w:t>n</w:t>
      </w:r>
      <w:r w:rsidR="003817A6" w:rsidRPr="00B20CD5">
        <w:rPr>
          <w:spacing w:val="-2"/>
        </w:rPr>
        <w:t xml:space="preserve"> </w:t>
      </w:r>
      <w:r w:rsidR="003817A6">
        <w:t>op</w:t>
      </w:r>
      <w:r w:rsidR="003817A6" w:rsidRPr="00B20CD5">
        <w:rPr>
          <w:spacing w:val="-4"/>
        </w:rPr>
        <w:t>e</w:t>
      </w:r>
      <w:r w:rsidR="003817A6">
        <w:t>ra</w:t>
      </w:r>
      <w:r w:rsidR="003817A6" w:rsidRPr="00B20CD5">
        <w:rPr>
          <w:spacing w:val="-1"/>
        </w:rPr>
        <w:t>ti</w:t>
      </w:r>
      <w:r w:rsidR="003817A6">
        <w:t>on</w:t>
      </w:r>
      <w:r w:rsidR="00B20CD5">
        <w:t>s</w:t>
      </w:r>
      <w:r w:rsidR="003817A6" w:rsidRPr="00B20CD5">
        <w:rPr>
          <w:spacing w:val="1"/>
        </w:rPr>
        <w:t xml:space="preserve"> </w:t>
      </w:r>
      <w:r w:rsidR="003817A6" w:rsidRPr="00B20CD5">
        <w:rPr>
          <w:spacing w:val="-3"/>
        </w:rPr>
        <w:t>o</w:t>
      </w:r>
      <w:r w:rsidR="003817A6">
        <w:t>f</w:t>
      </w:r>
      <w:r w:rsidR="003817A6" w:rsidRPr="00B20CD5">
        <w:rPr>
          <w:spacing w:val="1"/>
        </w:rPr>
        <w:t xml:space="preserve"> </w:t>
      </w:r>
      <w:r w:rsidR="00B20CD5">
        <w:t>i</w:t>
      </w:r>
      <w:r w:rsidR="003817A6">
        <w:t>n</w:t>
      </w:r>
      <w:r w:rsidR="003817A6" w:rsidRPr="00B20CD5">
        <w:rPr>
          <w:spacing w:val="-1"/>
        </w:rPr>
        <w:t>t</w:t>
      </w:r>
      <w:r w:rsidR="003817A6" w:rsidRPr="00B20CD5">
        <w:rPr>
          <w:spacing w:val="-2"/>
        </w:rPr>
        <w:t>er</w:t>
      </w:r>
      <w:r w:rsidR="003817A6">
        <w:t>nat</w:t>
      </w:r>
      <w:r w:rsidR="003817A6" w:rsidRPr="00B20CD5">
        <w:rPr>
          <w:spacing w:val="-1"/>
        </w:rPr>
        <w:t>i</w:t>
      </w:r>
      <w:r w:rsidR="003817A6">
        <w:t>onal</w:t>
      </w:r>
      <w:r w:rsidR="003817A6" w:rsidRPr="00B20CD5">
        <w:rPr>
          <w:spacing w:val="-1"/>
        </w:rPr>
        <w:t xml:space="preserve"> </w:t>
      </w:r>
      <w:r w:rsidR="003817A6">
        <w:t>o</w:t>
      </w:r>
      <w:r w:rsidR="003817A6" w:rsidRPr="00B20CD5">
        <w:rPr>
          <w:spacing w:val="1"/>
        </w:rPr>
        <w:t>r</w:t>
      </w:r>
      <w:r w:rsidR="003817A6">
        <w:t>g</w:t>
      </w:r>
      <w:r w:rsidR="003817A6" w:rsidRPr="00B20CD5">
        <w:rPr>
          <w:spacing w:val="-4"/>
        </w:rPr>
        <w:t>a</w:t>
      </w:r>
      <w:r w:rsidR="003817A6">
        <w:t>ni</w:t>
      </w:r>
      <w:r w:rsidR="003817A6" w:rsidRPr="00B20CD5">
        <w:rPr>
          <w:spacing w:val="-1"/>
        </w:rPr>
        <w:t>za</w:t>
      </w:r>
      <w:r w:rsidR="003817A6">
        <w:t>t</w:t>
      </w:r>
      <w:r w:rsidR="003817A6" w:rsidRPr="00B20CD5">
        <w:rPr>
          <w:spacing w:val="-2"/>
        </w:rPr>
        <w:t>i</w:t>
      </w:r>
      <w:r w:rsidR="003817A6">
        <w:t>on</w:t>
      </w:r>
      <w:r w:rsidR="00911082">
        <w:t>s</w:t>
      </w:r>
      <w:r w:rsidR="003817A6" w:rsidRPr="00B20CD5">
        <w:rPr>
          <w:spacing w:val="1"/>
        </w:rPr>
        <w:t xml:space="preserve"> </w:t>
      </w:r>
      <w:r w:rsidR="00911082">
        <w:rPr>
          <w:spacing w:val="1"/>
        </w:rPr>
        <w:t xml:space="preserve">are </w:t>
      </w:r>
      <w:r w:rsidR="003817A6" w:rsidRPr="00B20CD5">
        <w:rPr>
          <w:spacing w:val="-4"/>
        </w:rPr>
        <w:t>a</w:t>
      </w:r>
      <w:r w:rsidR="003817A6">
        <w:t>n</w:t>
      </w:r>
      <w:r w:rsidR="003817A6" w:rsidRPr="00B20CD5">
        <w:rPr>
          <w:spacing w:val="-2"/>
        </w:rPr>
        <w:t xml:space="preserve"> </w:t>
      </w:r>
      <w:r w:rsidR="003817A6" w:rsidRPr="00B20CD5">
        <w:rPr>
          <w:spacing w:val="-1"/>
        </w:rPr>
        <w:t>a</w:t>
      </w:r>
      <w:r w:rsidR="003817A6">
        <w:t>dd</w:t>
      </w:r>
      <w:r w:rsidR="003817A6" w:rsidRPr="00B20CD5">
        <w:rPr>
          <w:spacing w:val="-2"/>
        </w:rPr>
        <w:t>e</w:t>
      </w:r>
      <w:r w:rsidR="003817A6">
        <w:t xml:space="preserve">d </w:t>
      </w:r>
      <w:proofErr w:type="gramStart"/>
      <w:r w:rsidR="003817A6" w:rsidRPr="00B20CD5">
        <w:rPr>
          <w:spacing w:val="-1"/>
        </w:rPr>
        <w:t>a</w:t>
      </w:r>
      <w:r w:rsidR="003817A6">
        <w:t>d</w:t>
      </w:r>
      <w:r w:rsidR="003817A6" w:rsidRPr="00B20CD5">
        <w:rPr>
          <w:spacing w:val="-1"/>
        </w:rPr>
        <w:t>va</w:t>
      </w:r>
      <w:r w:rsidR="003817A6">
        <w:t>nt</w:t>
      </w:r>
      <w:r w:rsidR="003817A6" w:rsidRPr="00B20CD5">
        <w:rPr>
          <w:spacing w:val="-1"/>
        </w:rPr>
        <w:t>a</w:t>
      </w:r>
      <w:r w:rsidR="003817A6">
        <w:t>g</w:t>
      </w:r>
      <w:r w:rsidR="003817A6" w:rsidRPr="00B20CD5">
        <w:rPr>
          <w:spacing w:val="-2"/>
        </w:rPr>
        <w:t>e</w:t>
      </w:r>
      <w:r w:rsidR="003817A6">
        <w:t>;</w:t>
      </w:r>
      <w:proofErr w:type="gramEnd"/>
    </w:p>
    <w:p w14:paraId="586DAC10" w14:textId="77777777" w:rsidR="00B20CD5" w:rsidRDefault="00B20CD5" w:rsidP="00B20CD5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contextualSpacing w:val="0"/>
        <w:rPr>
          <w:rFonts w:eastAsia="Batang"/>
          <w:szCs w:val="22"/>
        </w:rPr>
      </w:pPr>
      <w:r>
        <w:rPr>
          <w:rFonts w:eastAsia="Batang"/>
          <w:szCs w:val="22"/>
        </w:rPr>
        <w:t>Proficiency in using</w:t>
      </w:r>
      <w:r w:rsidR="00D05EB7">
        <w:rPr>
          <w:rFonts w:eastAsia="Batang"/>
          <w:szCs w:val="22"/>
        </w:rPr>
        <w:t xml:space="preserve"> standard software program</w:t>
      </w:r>
      <w:r w:rsidRPr="00B01EAA">
        <w:rPr>
          <w:rFonts w:eastAsia="Batang"/>
          <w:szCs w:val="22"/>
        </w:rPr>
        <w:t>s:</w:t>
      </w:r>
      <w:r>
        <w:rPr>
          <w:rFonts w:eastAsia="Batang"/>
          <w:szCs w:val="22"/>
        </w:rPr>
        <w:t xml:space="preserve"> MS Word, Excel, PowerPoint,</w:t>
      </w:r>
      <w:r w:rsidRPr="00B01EAA">
        <w:rPr>
          <w:rFonts w:eastAsia="Batang"/>
          <w:szCs w:val="22"/>
        </w:rPr>
        <w:t xml:space="preserve"> Outlook</w:t>
      </w:r>
      <w:r>
        <w:rPr>
          <w:rFonts w:eastAsia="Batang"/>
          <w:szCs w:val="22"/>
        </w:rPr>
        <w:t xml:space="preserve">, and </w:t>
      </w:r>
      <w:proofErr w:type="gramStart"/>
      <w:r>
        <w:rPr>
          <w:rFonts w:eastAsia="Batang"/>
          <w:szCs w:val="22"/>
        </w:rPr>
        <w:t>Access</w:t>
      </w:r>
      <w:r w:rsidR="00D05EB7">
        <w:rPr>
          <w:rFonts w:eastAsia="Batang"/>
          <w:szCs w:val="22"/>
        </w:rPr>
        <w:t>;</w:t>
      </w:r>
      <w:proofErr w:type="gramEnd"/>
    </w:p>
    <w:p w14:paraId="026EC266" w14:textId="1691760C" w:rsidR="00B20CD5" w:rsidRPr="00B20CD5" w:rsidRDefault="003817A6" w:rsidP="00B20CD5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contextualSpacing w:val="0"/>
        <w:rPr>
          <w:rFonts w:eastAsia="Batang"/>
          <w:szCs w:val="22"/>
        </w:rPr>
      </w:pPr>
      <w:r>
        <w:t>E</w:t>
      </w:r>
      <w:r w:rsidRPr="00B20CD5">
        <w:rPr>
          <w:spacing w:val="1"/>
        </w:rPr>
        <w:t>x</w:t>
      </w:r>
      <w:r>
        <w:t>c</w:t>
      </w:r>
      <w:r w:rsidRPr="00B20CD5">
        <w:rPr>
          <w:spacing w:val="-2"/>
        </w:rPr>
        <w:t>e</w:t>
      </w:r>
      <w:r w:rsidRPr="00B20CD5">
        <w:rPr>
          <w:spacing w:val="-1"/>
        </w:rPr>
        <w:t>ll</w:t>
      </w:r>
      <w:r w:rsidRPr="00B20CD5">
        <w:rPr>
          <w:spacing w:val="-2"/>
        </w:rPr>
        <w:t>e</w:t>
      </w:r>
      <w:r>
        <w:t xml:space="preserve">nt </w:t>
      </w:r>
      <w:r w:rsidR="00911082">
        <w:t xml:space="preserve">quantitative, </w:t>
      </w:r>
      <w:r>
        <w:t>wr</w:t>
      </w:r>
      <w:r w:rsidRPr="00B20CD5">
        <w:rPr>
          <w:spacing w:val="-1"/>
        </w:rPr>
        <w:t>i</w:t>
      </w:r>
      <w:r>
        <w:t>t</w:t>
      </w:r>
      <w:r w:rsidRPr="00B20CD5">
        <w:rPr>
          <w:spacing w:val="-2"/>
        </w:rPr>
        <w:t>i</w:t>
      </w:r>
      <w:r>
        <w:t>ng and</w:t>
      </w:r>
      <w:r w:rsidRPr="00B20CD5">
        <w:rPr>
          <w:spacing w:val="-2"/>
        </w:rPr>
        <w:t xml:space="preserve"> </w:t>
      </w:r>
      <w:r>
        <w:t>pr</w:t>
      </w:r>
      <w:r w:rsidRPr="00B20CD5">
        <w:rPr>
          <w:spacing w:val="-3"/>
        </w:rPr>
        <w:t>e</w:t>
      </w:r>
      <w:r>
        <w:t>s</w:t>
      </w:r>
      <w:r w:rsidRPr="00B20CD5">
        <w:rPr>
          <w:spacing w:val="-2"/>
        </w:rPr>
        <w:t>e</w:t>
      </w:r>
      <w:r>
        <w:t>nt</w:t>
      </w:r>
      <w:r w:rsidRPr="00B20CD5">
        <w:rPr>
          <w:spacing w:val="-1"/>
        </w:rPr>
        <w:t>a</w:t>
      </w:r>
      <w:r>
        <w:t>t</w:t>
      </w:r>
      <w:r w:rsidRPr="00B20CD5">
        <w:rPr>
          <w:spacing w:val="-2"/>
        </w:rPr>
        <w:t>i</w:t>
      </w:r>
      <w:r>
        <w:t>on</w:t>
      </w:r>
      <w:r w:rsidRPr="00B20CD5">
        <w:rPr>
          <w:spacing w:val="1"/>
        </w:rPr>
        <w:t xml:space="preserve"> </w:t>
      </w:r>
      <w:proofErr w:type="gramStart"/>
      <w:r w:rsidRPr="00B20CD5">
        <w:rPr>
          <w:spacing w:val="-2"/>
        </w:rPr>
        <w:t>s</w:t>
      </w:r>
      <w:r>
        <w:t>k</w:t>
      </w:r>
      <w:r w:rsidRPr="00B20CD5">
        <w:rPr>
          <w:spacing w:val="-1"/>
        </w:rPr>
        <w:t>ill</w:t>
      </w:r>
      <w:r>
        <w:t>s;</w:t>
      </w:r>
      <w:proofErr w:type="gramEnd"/>
    </w:p>
    <w:p w14:paraId="6E247BB3" w14:textId="77777777" w:rsidR="003817A6" w:rsidRPr="00B20CD5" w:rsidRDefault="003817A6" w:rsidP="00B20CD5">
      <w:pPr>
        <w:pStyle w:val="ListParagraph"/>
        <w:numPr>
          <w:ilvl w:val="0"/>
          <w:numId w:val="37"/>
        </w:num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ind w:left="720" w:hanging="720"/>
        <w:contextualSpacing w:val="0"/>
        <w:rPr>
          <w:rFonts w:eastAsia="Batang"/>
          <w:szCs w:val="22"/>
        </w:rPr>
      </w:pPr>
      <w:r w:rsidRPr="00B20CD5">
        <w:rPr>
          <w:spacing w:val="-1"/>
        </w:rPr>
        <w:t>Fl</w:t>
      </w:r>
      <w:r>
        <w:t>u</w:t>
      </w:r>
      <w:r w:rsidRPr="00B20CD5">
        <w:rPr>
          <w:spacing w:val="-1"/>
        </w:rPr>
        <w:t>e</w:t>
      </w:r>
      <w:r>
        <w:t>ncy</w:t>
      </w:r>
      <w:r w:rsidRPr="00B20CD5">
        <w:rPr>
          <w:spacing w:val="1"/>
        </w:rPr>
        <w:t xml:space="preserve"> </w:t>
      </w:r>
      <w:r>
        <w:t>in</w:t>
      </w:r>
      <w:r w:rsidRPr="00B20CD5">
        <w:rPr>
          <w:spacing w:val="-2"/>
        </w:rPr>
        <w:t xml:space="preserve"> </w:t>
      </w:r>
      <w:r>
        <w:t>Eng</w:t>
      </w:r>
      <w:r w:rsidRPr="00B20CD5">
        <w:rPr>
          <w:spacing w:val="-1"/>
        </w:rPr>
        <w:t>li</w:t>
      </w:r>
      <w:r>
        <w:t>sh</w:t>
      </w:r>
      <w:r w:rsidRPr="00B20CD5">
        <w:rPr>
          <w:spacing w:val="-2"/>
        </w:rPr>
        <w:t xml:space="preserve"> </w:t>
      </w:r>
      <w:r>
        <w:t>is</w:t>
      </w:r>
      <w:r w:rsidRPr="00B20CD5">
        <w:rPr>
          <w:spacing w:val="1"/>
        </w:rPr>
        <w:t xml:space="preserve"> </w:t>
      </w:r>
      <w:r w:rsidRPr="00B20CD5">
        <w:rPr>
          <w:spacing w:val="-2"/>
        </w:rPr>
        <w:t>es</w:t>
      </w:r>
      <w:r>
        <w:t>s</w:t>
      </w:r>
      <w:r w:rsidRPr="00B20CD5">
        <w:rPr>
          <w:spacing w:val="-2"/>
        </w:rPr>
        <w:t>e</w:t>
      </w:r>
      <w:r>
        <w:t>nt</w:t>
      </w:r>
      <w:r w:rsidRPr="00B20CD5">
        <w:rPr>
          <w:spacing w:val="-4"/>
        </w:rPr>
        <w:t>i</w:t>
      </w:r>
      <w:r w:rsidRPr="00B20CD5">
        <w:rPr>
          <w:spacing w:val="-1"/>
        </w:rPr>
        <w:t>al</w:t>
      </w:r>
      <w:r>
        <w:t>; know</w:t>
      </w:r>
      <w:r w:rsidRPr="00B20CD5">
        <w:rPr>
          <w:spacing w:val="-1"/>
        </w:rPr>
        <w:t>l</w:t>
      </w:r>
      <w:r w:rsidRPr="00B20CD5">
        <w:rPr>
          <w:spacing w:val="-2"/>
        </w:rPr>
        <w:t>e</w:t>
      </w:r>
      <w:r>
        <w:t>dge</w:t>
      </w:r>
      <w:r w:rsidRPr="00B20CD5">
        <w:rPr>
          <w:spacing w:val="-1"/>
        </w:rPr>
        <w:t xml:space="preserve"> </w:t>
      </w:r>
      <w:r w:rsidRPr="00B20CD5">
        <w:rPr>
          <w:spacing w:val="-2"/>
        </w:rPr>
        <w:t>o</w:t>
      </w:r>
      <w:r>
        <w:t>f</w:t>
      </w:r>
      <w:r w:rsidRPr="00B20CD5">
        <w:rPr>
          <w:spacing w:val="1"/>
        </w:rPr>
        <w:t xml:space="preserve"> </w:t>
      </w:r>
      <w:r>
        <w:t>anoth</w:t>
      </w:r>
      <w:r w:rsidRPr="00B20CD5">
        <w:rPr>
          <w:spacing w:val="-4"/>
        </w:rPr>
        <w:t>e</w:t>
      </w:r>
      <w:r>
        <w:t>r</w:t>
      </w:r>
      <w:r w:rsidRPr="00B20CD5">
        <w:rPr>
          <w:spacing w:val="1"/>
        </w:rPr>
        <w:t xml:space="preserve"> </w:t>
      </w:r>
      <w:r w:rsidRPr="00B20CD5">
        <w:rPr>
          <w:spacing w:val="-4"/>
        </w:rPr>
        <w:t>U</w:t>
      </w:r>
      <w:r>
        <w:t>ni</w:t>
      </w:r>
      <w:r w:rsidRPr="00B20CD5">
        <w:rPr>
          <w:spacing w:val="-1"/>
        </w:rPr>
        <w:t>t</w:t>
      </w:r>
      <w:r w:rsidRPr="00B20CD5">
        <w:rPr>
          <w:spacing w:val="-2"/>
        </w:rPr>
        <w:t>e</w:t>
      </w:r>
      <w:r>
        <w:t>d N</w:t>
      </w:r>
      <w:r w:rsidRPr="00B20CD5">
        <w:rPr>
          <w:spacing w:val="-1"/>
        </w:rPr>
        <w:t>a</w:t>
      </w:r>
      <w:r>
        <w:t>t</w:t>
      </w:r>
      <w:r w:rsidRPr="00B20CD5">
        <w:rPr>
          <w:spacing w:val="-2"/>
        </w:rPr>
        <w:t>i</w:t>
      </w:r>
      <w:r>
        <w:t>ons</w:t>
      </w:r>
      <w:r w:rsidRPr="00B20CD5">
        <w:rPr>
          <w:spacing w:val="-1"/>
        </w:rPr>
        <w:t xml:space="preserve"> </w:t>
      </w:r>
      <w:r>
        <w:t>l</w:t>
      </w:r>
      <w:r w:rsidRPr="00B20CD5">
        <w:rPr>
          <w:spacing w:val="-1"/>
        </w:rPr>
        <w:t>a</w:t>
      </w:r>
      <w:r>
        <w:t>ngua</w:t>
      </w:r>
      <w:r w:rsidRPr="00B20CD5">
        <w:rPr>
          <w:spacing w:val="-1"/>
        </w:rPr>
        <w:t>g</w:t>
      </w:r>
      <w:r>
        <w:t>e</w:t>
      </w:r>
      <w:r w:rsidR="00B20CD5">
        <w:t>, in particular French and Spanish, and/or Portuguese</w:t>
      </w:r>
      <w:r w:rsidRPr="00B20CD5">
        <w:rPr>
          <w:spacing w:val="-1"/>
        </w:rPr>
        <w:t xml:space="preserve"> </w:t>
      </w:r>
      <w:r>
        <w:t>is</w:t>
      </w:r>
      <w:r w:rsidRPr="00B20CD5">
        <w:rPr>
          <w:spacing w:val="-2"/>
        </w:rPr>
        <w:t xml:space="preserve"> </w:t>
      </w:r>
      <w:r>
        <w:t xml:space="preserve">an </w:t>
      </w:r>
      <w:r w:rsidRPr="00B20CD5">
        <w:rPr>
          <w:spacing w:val="-1"/>
        </w:rPr>
        <w:t>a</w:t>
      </w:r>
      <w:r>
        <w:t>d</w:t>
      </w:r>
      <w:r w:rsidRPr="00B20CD5">
        <w:rPr>
          <w:spacing w:val="-1"/>
        </w:rPr>
        <w:t>va</w:t>
      </w:r>
      <w:r>
        <w:t>nt</w:t>
      </w:r>
      <w:r w:rsidRPr="00B20CD5">
        <w:rPr>
          <w:spacing w:val="-1"/>
        </w:rPr>
        <w:t>a</w:t>
      </w:r>
      <w:r>
        <w:t>g</w:t>
      </w:r>
      <w:r w:rsidRPr="00B20CD5">
        <w:rPr>
          <w:spacing w:val="-2"/>
        </w:rPr>
        <w:t>e</w:t>
      </w:r>
      <w:r w:rsidR="00B20CD5">
        <w:rPr>
          <w:spacing w:val="-2"/>
        </w:rPr>
        <w:t>.</w:t>
      </w:r>
    </w:p>
    <w:p w14:paraId="08AA6829" w14:textId="77777777" w:rsidR="00B20CD5" w:rsidRPr="00741BF7" w:rsidRDefault="00B20CD5" w:rsidP="00B20CD5">
      <w:pPr>
        <w:tabs>
          <w:tab w:val="clear" w:pos="425"/>
          <w:tab w:val="clear" w:pos="709"/>
          <w:tab w:val="clear" w:pos="851"/>
          <w:tab w:val="clear" w:pos="5245"/>
        </w:tabs>
        <w:spacing w:before="120" w:after="120" w:line="240" w:lineRule="auto"/>
        <w:rPr>
          <w:rFonts w:eastAsia="Batang"/>
          <w:sz w:val="24"/>
          <w:szCs w:val="24"/>
        </w:rPr>
      </w:pPr>
    </w:p>
    <w:p w14:paraId="2CF07227" w14:textId="0CAF3CB2" w:rsidR="00ED2DFA" w:rsidRDefault="00ED2DFA" w:rsidP="00B20CD5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Cs/>
          <w:color w:val="000000" w:themeColor="text1"/>
          <w:sz w:val="18"/>
          <w:szCs w:val="18"/>
        </w:rPr>
      </w:pPr>
      <w:r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Note that this recruitment drive is </w:t>
      </w:r>
      <w:r w:rsidR="00455678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for </w:t>
      </w:r>
      <w:r w:rsidR="00B32032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interns who are already with GCF and have experience or</w:t>
      </w:r>
      <w:r w:rsidR="000D3FA5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 have</w:t>
      </w:r>
      <w:r w:rsidR="00B32032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 expressed an interest in </w:t>
      </w:r>
      <w:r w:rsidR="000D3FA5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DSCI and are available to be on-boarded immediately</w:t>
      </w:r>
      <w:r w:rsidR="00455678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.</w:t>
      </w:r>
    </w:p>
    <w:p w14:paraId="24CD6BB0" w14:textId="77777777" w:rsidR="003769A4" w:rsidRPr="003769A4" w:rsidRDefault="003769A4" w:rsidP="00B20CD5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Cs/>
          <w:color w:val="000000" w:themeColor="text1"/>
          <w:sz w:val="8"/>
          <w:szCs w:val="8"/>
        </w:rPr>
      </w:pPr>
    </w:p>
    <w:p w14:paraId="3ED5D222" w14:textId="7C4CAE73" w:rsidR="003F3CCE" w:rsidRDefault="003F3CCE" w:rsidP="00B20CD5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Cs/>
          <w:color w:val="000000" w:themeColor="text1"/>
          <w:sz w:val="18"/>
          <w:szCs w:val="18"/>
        </w:rPr>
      </w:pPr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The above criteria should be seen as indicators of the experience and skills that would qualify candidates for consideration. Selection among short-listed candidates will also </w:t>
      </w:r>
      <w:proofErr w:type="gramStart"/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take into account</w:t>
      </w:r>
      <w:proofErr w:type="gramEnd"/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 performance at interview, appropriate testing, and references</w:t>
      </w:r>
      <w:r w:rsidR="00F1451A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 if needed</w:t>
      </w:r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. </w:t>
      </w:r>
    </w:p>
    <w:p w14:paraId="2A767B01" w14:textId="77777777" w:rsidR="003769A4" w:rsidRPr="003769A4" w:rsidRDefault="003769A4" w:rsidP="00B20CD5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Cs/>
          <w:color w:val="000000" w:themeColor="text1"/>
          <w:sz w:val="8"/>
          <w:szCs w:val="8"/>
        </w:rPr>
      </w:pPr>
    </w:p>
    <w:p w14:paraId="0C6AA71E" w14:textId="1CC14DE4" w:rsidR="00F000A4" w:rsidRPr="00741BF7" w:rsidRDefault="00F000A4" w:rsidP="00B20CD5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bCs/>
          <w:color w:val="000000" w:themeColor="text1"/>
          <w:sz w:val="18"/>
          <w:szCs w:val="18"/>
        </w:rPr>
      </w:pPr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Applications from women and nationals from developing countries are </w:t>
      </w:r>
      <w:r w:rsidR="00B20CD5"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strongly </w:t>
      </w:r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encouraged</w:t>
      </w:r>
      <w:r w:rsidR="00B20CD5"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 xml:space="preserve"> to apply</w:t>
      </w:r>
      <w:r w:rsidRPr="00741BF7">
        <w:rPr>
          <w:rFonts w:asciiTheme="majorHAnsi" w:eastAsia="Calibri" w:hAnsiTheme="majorHAnsi"/>
          <w:bCs/>
          <w:color w:val="000000" w:themeColor="text1"/>
          <w:sz w:val="18"/>
          <w:szCs w:val="18"/>
        </w:rPr>
        <w:t>.</w:t>
      </w:r>
    </w:p>
    <w:p w14:paraId="7299E28B" w14:textId="77777777" w:rsidR="00ED1329" w:rsidRPr="00156999" w:rsidRDefault="00ED1329" w:rsidP="009143B0">
      <w:pPr>
        <w:tabs>
          <w:tab w:val="clear" w:pos="425"/>
          <w:tab w:val="clear" w:pos="709"/>
          <w:tab w:val="clear" w:pos="851"/>
          <w:tab w:val="clear" w:pos="5245"/>
        </w:tabs>
        <w:spacing w:line="240" w:lineRule="auto"/>
        <w:rPr>
          <w:rFonts w:asciiTheme="majorHAnsi" w:eastAsia="Calibri" w:hAnsiTheme="majorHAnsi"/>
          <w:color w:val="000000" w:themeColor="text1"/>
          <w:sz w:val="20"/>
        </w:rPr>
      </w:pPr>
    </w:p>
    <w:sectPr w:rsidR="00ED1329" w:rsidRPr="00156999" w:rsidSect="00156999">
      <w:headerReference w:type="default" r:id="rId11"/>
      <w:headerReference w:type="first" r:id="rId12"/>
      <w:footerReference w:type="first" r:id="rId13"/>
      <w:type w:val="continuous"/>
      <w:pgSz w:w="11906" w:h="16838" w:code="9"/>
      <w:pgMar w:top="1152" w:right="1440" w:bottom="1152" w:left="1440" w:header="1872" w:footer="1253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387AB9" w14:textId="77777777" w:rsidR="00A369CF" w:rsidRDefault="00A369CF">
      <w:r>
        <w:separator/>
      </w:r>
    </w:p>
  </w:endnote>
  <w:endnote w:type="continuationSeparator" w:id="0">
    <w:p w14:paraId="475339B5" w14:textId="77777777" w:rsidR="00A369CF" w:rsidRDefault="00A369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B89265" w14:textId="77777777" w:rsidR="00F75C4E" w:rsidRDefault="00F75C4E">
    <w:pPr>
      <w:tabs>
        <w:tab w:val="left" w:pos="2608"/>
        <w:tab w:val="left" w:pos="4820"/>
      </w:tabs>
      <w:rPr>
        <w:rFonts w:ascii="Univers" w:hAnsi="Univers"/>
        <w:sz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2B7353" w14:textId="77777777" w:rsidR="00A369CF" w:rsidRDefault="00A369CF">
      <w:r>
        <w:separator/>
      </w:r>
    </w:p>
  </w:footnote>
  <w:footnote w:type="continuationSeparator" w:id="0">
    <w:p w14:paraId="3B7BC3BE" w14:textId="77777777" w:rsidR="00A369CF" w:rsidRDefault="00A369C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3458BF" w14:textId="77777777" w:rsidR="00B01EAA" w:rsidRDefault="00B01EAA" w:rsidP="00B01EAA">
    <w:pPr>
      <w:tabs>
        <w:tab w:val="center" w:pos="5026"/>
        <w:tab w:val="right" w:pos="9393"/>
      </w:tabs>
      <w:spacing w:line="0" w:lineRule="atLeast"/>
      <w:jc w:val="right"/>
      <w:rPr>
        <w:rFonts w:ascii="Calibri Light" w:hAnsi="Calibri Light"/>
        <w:szCs w:val="22"/>
        <w:lang w:val="en-US" w:eastAsia="ko-KR"/>
      </w:rPr>
    </w:pPr>
  </w:p>
  <w:p w14:paraId="7A3D60AA" w14:textId="77777777" w:rsidR="00F75C4E" w:rsidRPr="00986FC5" w:rsidRDefault="000E4A06" w:rsidP="00B01EAA">
    <w:pPr>
      <w:tabs>
        <w:tab w:val="center" w:pos="5026"/>
        <w:tab w:val="right" w:pos="9393"/>
      </w:tabs>
      <w:spacing w:line="0" w:lineRule="atLeast"/>
      <w:jc w:val="right"/>
      <w:rPr>
        <w:rFonts w:ascii="Calibri Light" w:hAnsi="Calibri Light"/>
        <w:szCs w:val="22"/>
        <w:lang w:val="en-US" w:eastAsia="ko-KR"/>
      </w:rPr>
    </w:pPr>
    <w:r w:rsidRPr="00986FC5">
      <w:rPr>
        <w:rFonts w:ascii="Calibri Light" w:hAnsi="Calibri Light"/>
        <w:noProof/>
        <w:szCs w:val="22"/>
        <w:lang w:val="en-US"/>
      </w:rPr>
      <w:drawing>
        <wp:anchor distT="0" distB="0" distL="114300" distR="114300" simplePos="0" relativeHeight="251666944" behindDoc="0" locked="0" layoutInCell="1" allowOverlap="1" wp14:anchorId="280FC1F5" wp14:editId="7F9098EF">
          <wp:simplePos x="0" y="0"/>
          <wp:positionH relativeFrom="margin">
            <wp:posOffset>0</wp:posOffset>
          </wp:positionH>
          <wp:positionV relativeFrom="page">
            <wp:posOffset>617855</wp:posOffset>
          </wp:positionV>
          <wp:extent cx="1120140" cy="699770"/>
          <wp:effectExtent l="0" t="0" r="3810" b="5080"/>
          <wp:wrapSquare wrapText="bothSides"/>
          <wp:docPr id="55" name="Picture 5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CF_LogoCMYKcoverV4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20140" cy="69977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26DBA7" w14:textId="77777777" w:rsidR="00F75C4E" w:rsidRPr="0012056D" w:rsidRDefault="00610FEA" w:rsidP="008E4DBF">
    <w:pPr>
      <w:pStyle w:val="Header"/>
      <w:tabs>
        <w:tab w:val="clear" w:pos="425"/>
        <w:tab w:val="clear" w:pos="709"/>
        <w:tab w:val="clear" w:pos="851"/>
        <w:tab w:val="clear" w:pos="4320"/>
        <w:tab w:val="clear" w:pos="5245"/>
        <w:tab w:val="clear" w:pos="8640"/>
      </w:tabs>
      <w:rPr>
        <w:rFonts w:ascii="Calibri Light" w:hAnsi="Calibri Light"/>
      </w:rPr>
    </w:pPr>
    <w:r w:rsidRPr="00F61EE7">
      <w:rPr>
        <w:rFonts w:ascii="Calibri Light" w:hAnsi="Calibri Light"/>
        <w:noProof/>
        <w:lang w:val="en-US"/>
      </w:rPr>
      <w:drawing>
        <wp:anchor distT="0" distB="0" distL="114300" distR="114300" simplePos="0" relativeHeight="251668992" behindDoc="1" locked="0" layoutInCell="1" allowOverlap="1" wp14:anchorId="69480D38" wp14:editId="0111D744">
          <wp:simplePos x="0" y="0"/>
          <wp:positionH relativeFrom="margin">
            <wp:posOffset>0</wp:posOffset>
          </wp:positionH>
          <wp:positionV relativeFrom="page">
            <wp:posOffset>502920</wp:posOffset>
          </wp:positionV>
          <wp:extent cx="1371600" cy="859536"/>
          <wp:effectExtent l="0" t="0" r="0" b="0"/>
          <wp:wrapTight wrapText="bothSides">
            <wp:wrapPolygon edited="0">
              <wp:start x="3300" y="0"/>
              <wp:lineTo x="0" y="2395"/>
              <wp:lineTo x="0" y="12452"/>
              <wp:lineTo x="1200" y="15326"/>
              <wp:lineTo x="1200" y="16284"/>
              <wp:lineTo x="9600" y="21073"/>
              <wp:lineTo x="11100" y="21073"/>
              <wp:lineTo x="18000" y="21073"/>
              <wp:lineTo x="21300" y="17721"/>
              <wp:lineTo x="21300" y="11494"/>
              <wp:lineTo x="11700" y="6705"/>
              <wp:lineTo x="9600" y="2395"/>
              <wp:lineTo x="7800" y="0"/>
              <wp:lineTo x="3300" y="0"/>
            </wp:wrapPolygon>
          </wp:wrapTight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6" name="GCF_LogoCMYKcoverV4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71600" cy="859536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F97E0C"/>
    <w:multiLevelType w:val="multilevel"/>
    <w:tmpl w:val="B63EFD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1391267"/>
    <w:multiLevelType w:val="hybridMultilevel"/>
    <w:tmpl w:val="39DE85BA"/>
    <w:lvl w:ilvl="0" w:tplc="0409000F">
      <w:start w:val="1"/>
      <w:numFmt w:val="decimal"/>
      <w:lvlText w:val="%1."/>
      <w:lvlJc w:val="left"/>
      <w:pPr>
        <w:ind w:left="800" w:hanging="400"/>
      </w:p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2" w15:restartNumberingAfterBreak="0">
    <w:nsid w:val="05AC3F85"/>
    <w:multiLevelType w:val="hybridMultilevel"/>
    <w:tmpl w:val="32E25734"/>
    <w:lvl w:ilvl="0" w:tplc="65DABE1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20DA4"/>
    <w:multiLevelType w:val="hybridMultilevel"/>
    <w:tmpl w:val="C2A0EDA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0AD35F88"/>
    <w:multiLevelType w:val="hybridMultilevel"/>
    <w:tmpl w:val="6C76549A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F486102"/>
    <w:multiLevelType w:val="hybridMultilevel"/>
    <w:tmpl w:val="968282E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0F53089C"/>
    <w:multiLevelType w:val="hybridMultilevel"/>
    <w:tmpl w:val="3916571E"/>
    <w:lvl w:ilvl="0" w:tplc="194E296A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7D1DE9"/>
    <w:multiLevelType w:val="hybridMultilevel"/>
    <w:tmpl w:val="C6902A9C"/>
    <w:lvl w:ilvl="0" w:tplc="E9B4464A">
      <w:start w:val="1"/>
      <w:numFmt w:val="lowerLetter"/>
      <w:lvlText w:val="%1)"/>
      <w:lvlJc w:val="left"/>
      <w:pPr>
        <w:ind w:left="720" w:hanging="360"/>
      </w:pPr>
      <w:rPr>
        <w:rFonts w:asciiTheme="majorHAnsi" w:eastAsiaTheme="minorEastAsia" w:hAnsiTheme="majorHAnsi" w:cs="Arial"/>
        <w:sz w:val="18"/>
        <w:szCs w:val="18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1D708CF"/>
    <w:multiLevelType w:val="hybridMultilevel"/>
    <w:tmpl w:val="32C2C9D6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16DC1E58"/>
    <w:multiLevelType w:val="hybridMultilevel"/>
    <w:tmpl w:val="957EA23A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72E74BA"/>
    <w:multiLevelType w:val="multilevel"/>
    <w:tmpl w:val="8E888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18187DA4"/>
    <w:multiLevelType w:val="hybridMultilevel"/>
    <w:tmpl w:val="7FA0A6F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18553900"/>
    <w:multiLevelType w:val="hybridMultilevel"/>
    <w:tmpl w:val="E334FD5C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191D2816"/>
    <w:multiLevelType w:val="hybridMultilevel"/>
    <w:tmpl w:val="2274073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39B2D5B"/>
    <w:multiLevelType w:val="hybridMultilevel"/>
    <w:tmpl w:val="73E48DBE"/>
    <w:lvl w:ilvl="0" w:tplc="270A3914">
      <w:start w:val="1"/>
      <w:numFmt w:val="lowerLetter"/>
      <w:lvlText w:val="(%1)"/>
      <w:lvlJc w:val="left"/>
      <w:pPr>
        <w:ind w:left="720" w:hanging="360"/>
      </w:pPr>
      <w:rPr>
        <w:rFonts w:hint="default"/>
        <w:sz w:val="16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4A2100F"/>
    <w:multiLevelType w:val="hybridMultilevel"/>
    <w:tmpl w:val="6EB829E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2745370F"/>
    <w:multiLevelType w:val="hybridMultilevel"/>
    <w:tmpl w:val="F9363C0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2C597E7F"/>
    <w:multiLevelType w:val="hybridMultilevel"/>
    <w:tmpl w:val="4DEA9646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18" w15:restartNumberingAfterBreak="0">
    <w:nsid w:val="434A37CC"/>
    <w:multiLevelType w:val="hybridMultilevel"/>
    <w:tmpl w:val="84A04E1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48051FD4"/>
    <w:multiLevelType w:val="hybridMultilevel"/>
    <w:tmpl w:val="91D2C81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CD01E4B"/>
    <w:multiLevelType w:val="multilevel"/>
    <w:tmpl w:val="B56A2C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1" w15:restartNumberingAfterBreak="0">
    <w:nsid w:val="4F827AD8"/>
    <w:multiLevelType w:val="hybridMultilevel"/>
    <w:tmpl w:val="F20A32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1723AC4"/>
    <w:multiLevelType w:val="hybridMultilevel"/>
    <w:tmpl w:val="6C406C2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67351B0"/>
    <w:multiLevelType w:val="hybridMultilevel"/>
    <w:tmpl w:val="2BEA2C1E"/>
    <w:lvl w:ilvl="0" w:tplc="FFA28596">
      <w:start w:val="1"/>
      <w:numFmt w:val="bullet"/>
      <w:lvlText w:val=""/>
      <w:lvlJc w:val="left"/>
      <w:pPr>
        <w:ind w:hanging="360"/>
      </w:pPr>
      <w:rPr>
        <w:rFonts w:ascii="Symbol" w:eastAsia="Symbol" w:hAnsi="Symbol" w:hint="default"/>
        <w:sz w:val="22"/>
        <w:szCs w:val="22"/>
      </w:rPr>
    </w:lvl>
    <w:lvl w:ilvl="1" w:tplc="6F94E056">
      <w:start w:val="1"/>
      <w:numFmt w:val="bullet"/>
      <w:lvlText w:val="•"/>
      <w:lvlJc w:val="left"/>
      <w:rPr>
        <w:rFonts w:hint="default"/>
      </w:rPr>
    </w:lvl>
    <w:lvl w:ilvl="2" w:tplc="CF188634">
      <w:start w:val="1"/>
      <w:numFmt w:val="bullet"/>
      <w:lvlText w:val="•"/>
      <w:lvlJc w:val="left"/>
      <w:rPr>
        <w:rFonts w:hint="default"/>
      </w:rPr>
    </w:lvl>
    <w:lvl w:ilvl="3" w:tplc="F1002D86">
      <w:start w:val="1"/>
      <w:numFmt w:val="bullet"/>
      <w:lvlText w:val="•"/>
      <w:lvlJc w:val="left"/>
      <w:rPr>
        <w:rFonts w:hint="default"/>
      </w:rPr>
    </w:lvl>
    <w:lvl w:ilvl="4" w:tplc="FCB8A9A6">
      <w:start w:val="1"/>
      <w:numFmt w:val="bullet"/>
      <w:lvlText w:val="•"/>
      <w:lvlJc w:val="left"/>
      <w:rPr>
        <w:rFonts w:hint="default"/>
      </w:rPr>
    </w:lvl>
    <w:lvl w:ilvl="5" w:tplc="ECB09AD4">
      <w:start w:val="1"/>
      <w:numFmt w:val="bullet"/>
      <w:lvlText w:val="•"/>
      <w:lvlJc w:val="left"/>
      <w:rPr>
        <w:rFonts w:hint="default"/>
      </w:rPr>
    </w:lvl>
    <w:lvl w:ilvl="6" w:tplc="3D2877AE">
      <w:start w:val="1"/>
      <w:numFmt w:val="bullet"/>
      <w:lvlText w:val="•"/>
      <w:lvlJc w:val="left"/>
      <w:rPr>
        <w:rFonts w:hint="default"/>
      </w:rPr>
    </w:lvl>
    <w:lvl w:ilvl="7" w:tplc="BA62C87C">
      <w:start w:val="1"/>
      <w:numFmt w:val="bullet"/>
      <w:lvlText w:val="•"/>
      <w:lvlJc w:val="left"/>
      <w:rPr>
        <w:rFonts w:hint="default"/>
      </w:rPr>
    </w:lvl>
    <w:lvl w:ilvl="8" w:tplc="E1005114">
      <w:start w:val="1"/>
      <w:numFmt w:val="bullet"/>
      <w:lvlText w:val="•"/>
      <w:lvlJc w:val="left"/>
      <w:rPr>
        <w:rFonts w:hint="default"/>
      </w:rPr>
    </w:lvl>
  </w:abstractNum>
  <w:abstractNum w:abstractNumId="24" w15:restartNumberingAfterBreak="0">
    <w:nsid w:val="594D3450"/>
    <w:multiLevelType w:val="multilevel"/>
    <w:tmpl w:val="2F789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5" w15:restartNumberingAfterBreak="0">
    <w:nsid w:val="5C4927E9"/>
    <w:multiLevelType w:val="singleLevel"/>
    <w:tmpl w:val="04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6" w15:restartNumberingAfterBreak="0">
    <w:nsid w:val="5F8F4E2F"/>
    <w:multiLevelType w:val="hybridMultilevel"/>
    <w:tmpl w:val="3F5E53A4"/>
    <w:lvl w:ilvl="0" w:tplc="A37A0A7A">
      <w:start w:val="1"/>
      <w:numFmt w:val="lowerLetter"/>
      <w:lvlText w:val="%1)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B10294"/>
    <w:multiLevelType w:val="hybridMultilevel"/>
    <w:tmpl w:val="1F50B16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8" w15:restartNumberingAfterBreak="0">
    <w:nsid w:val="66087C5F"/>
    <w:multiLevelType w:val="multilevel"/>
    <w:tmpl w:val="1CF40C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6BE73BBC"/>
    <w:multiLevelType w:val="hybridMultilevel"/>
    <w:tmpl w:val="42BA47E2"/>
    <w:lvl w:ilvl="0" w:tplc="A37A0A7A">
      <w:start w:val="1"/>
      <w:numFmt w:val="lowerLetter"/>
      <w:lvlText w:val="%1)"/>
      <w:lvlJc w:val="left"/>
      <w:pPr>
        <w:ind w:left="360" w:hanging="360"/>
      </w:pPr>
      <w:rPr>
        <w:sz w:val="18"/>
        <w:szCs w:val="18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C217CC8"/>
    <w:multiLevelType w:val="hybridMultilevel"/>
    <w:tmpl w:val="30D26C9C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6D73209F"/>
    <w:multiLevelType w:val="multilevel"/>
    <w:tmpl w:val="516C05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2" w15:restartNumberingAfterBreak="0">
    <w:nsid w:val="6ED940D5"/>
    <w:multiLevelType w:val="hybridMultilevel"/>
    <w:tmpl w:val="C9E29FC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F8E6335"/>
    <w:multiLevelType w:val="multilevel"/>
    <w:tmpl w:val="50EA8F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4" w15:restartNumberingAfterBreak="0">
    <w:nsid w:val="7043070A"/>
    <w:multiLevelType w:val="hybridMultilevel"/>
    <w:tmpl w:val="9A1E097E"/>
    <w:lvl w:ilvl="0" w:tplc="1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72E2287D"/>
    <w:multiLevelType w:val="hybridMultilevel"/>
    <w:tmpl w:val="E7183FE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4052BE8"/>
    <w:multiLevelType w:val="hybridMultilevel"/>
    <w:tmpl w:val="59382398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7" w15:restartNumberingAfterBreak="0">
    <w:nsid w:val="74B46C6D"/>
    <w:multiLevelType w:val="hybridMultilevel"/>
    <w:tmpl w:val="C4B4CEFC"/>
    <w:lvl w:ilvl="0" w:tplc="A37A0A7A">
      <w:start w:val="1"/>
      <w:numFmt w:val="lowerLetter"/>
      <w:lvlText w:val="%1)"/>
      <w:lvlJc w:val="left"/>
      <w:pPr>
        <w:ind w:left="360" w:hanging="360"/>
      </w:pPr>
      <w:rPr>
        <w:rFonts w:hint="default"/>
        <w:sz w:val="18"/>
        <w:szCs w:val="18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 w15:restartNumberingAfterBreak="0">
    <w:nsid w:val="77B8150A"/>
    <w:multiLevelType w:val="hybridMultilevel"/>
    <w:tmpl w:val="90C66588"/>
    <w:lvl w:ilvl="0" w:tplc="DDA24160">
      <w:start w:val="1"/>
      <w:numFmt w:val="lowerLetter"/>
      <w:lvlText w:val="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8F05D2E"/>
    <w:multiLevelType w:val="multilevel"/>
    <w:tmpl w:val="F57058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0" w15:restartNumberingAfterBreak="0">
    <w:nsid w:val="799D4CCB"/>
    <w:multiLevelType w:val="multilevel"/>
    <w:tmpl w:val="BD4A660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  <w:sz w:val="20"/>
      </w:rPr>
    </w:lvl>
  </w:abstractNum>
  <w:abstractNum w:abstractNumId="41" w15:restartNumberingAfterBreak="0">
    <w:nsid w:val="7F216828"/>
    <w:multiLevelType w:val="hybridMultilevel"/>
    <w:tmpl w:val="337EC070"/>
    <w:lvl w:ilvl="0" w:tplc="18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8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8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8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8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8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8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8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8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 w16cid:durableId="156579826">
    <w:abstractNumId w:val="25"/>
  </w:num>
  <w:num w:numId="2" w16cid:durableId="1827740776">
    <w:abstractNumId w:val="19"/>
  </w:num>
  <w:num w:numId="3" w16cid:durableId="2028168028">
    <w:abstractNumId w:val="30"/>
  </w:num>
  <w:num w:numId="4" w16cid:durableId="1069114769">
    <w:abstractNumId w:val="34"/>
  </w:num>
  <w:num w:numId="5" w16cid:durableId="43338312">
    <w:abstractNumId w:val="41"/>
  </w:num>
  <w:num w:numId="6" w16cid:durableId="479884148">
    <w:abstractNumId w:val="4"/>
  </w:num>
  <w:num w:numId="7" w16cid:durableId="2037540541">
    <w:abstractNumId w:val="32"/>
  </w:num>
  <w:num w:numId="8" w16cid:durableId="1187601192">
    <w:abstractNumId w:val="20"/>
  </w:num>
  <w:num w:numId="9" w16cid:durableId="722604079">
    <w:abstractNumId w:val="24"/>
  </w:num>
  <w:num w:numId="10" w16cid:durableId="961694984">
    <w:abstractNumId w:val="39"/>
  </w:num>
  <w:num w:numId="11" w16cid:durableId="174614897">
    <w:abstractNumId w:val="17"/>
  </w:num>
  <w:num w:numId="12" w16cid:durableId="723337698">
    <w:abstractNumId w:val="10"/>
  </w:num>
  <w:num w:numId="13" w16cid:durableId="2067600627">
    <w:abstractNumId w:val="33"/>
  </w:num>
  <w:num w:numId="14" w16cid:durableId="1358889106">
    <w:abstractNumId w:val="31"/>
  </w:num>
  <w:num w:numId="15" w16cid:durableId="1656758866">
    <w:abstractNumId w:val="28"/>
  </w:num>
  <w:num w:numId="16" w16cid:durableId="1634362816">
    <w:abstractNumId w:val="0"/>
  </w:num>
  <w:num w:numId="17" w16cid:durableId="1393654805">
    <w:abstractNumId w:val="35"/>
  </w:num>
  <w:num w:numId="18" w16cid:durableId="300573190">
    <w:abstractNumId w:val="12"/>
  </w:num>
  <w:num w:numId="19" w16cid:durableId="1786070794">
    <w:abstractNumId w:val="8"/>
  </w:num>
  <w:num w:numId="20" w16cid:durableId="727918201">
    <w:abstractNumId w:val="16"/>
  </w:num>
  <w:num w:numId="21" w16cid:durableId="1105032842">
    <w:abstractNumId w:val="40"/>
  </w:num>
  <w:num w:numId="22" w16cid:durableId="1558740232">
    <w:abstractNumId w:val="27"/>
  </w:num>
  <w:num w:numId="23" w16cid:durableId="1897085011">
    <w:abstractNumId w:val="21"/>
  </w:num>
  <w:num w:numId="24" w16cid:durableId="307560916">
    <w:abstractNumId w:val="36"/>
  </w:num>
  <w:num w:numId="25" w16cid:durableId="518349210">
    <w:abstractNumId w:val="2"/>
  </w:num>
  <w:num w:numId="26" w16cid:durableId="511995359">
    <w:abstractNumId w:val="22"/>
  </w:num>
  <w:num w:numId="27" w16cid:durableId="1437943774">
    <w:abstractNumId w:val="6"/>
  </w:num>
  <w:num w:numId="28" w16cid:durableId="501163353">
    <w:abstractNumId w:val="11"/>
  </w:num>
  <w:num w:numId="29" w16cid:durableId="1857039653">
    <w:abstractNumId w:val="15"/>
  </w:num>
  <w:num w:numId="30" w16cid:durableId="1360007987">
    <w:abstractNumId w:val="5"/>
  </w:num>
  <w:num w:numId="31" w16cid:durableId="451483448">
    <w:abstractNumId w:val="18"/>
  </w:num>
  <w:num w:numId="32" w16cid:durableId="599948203">
    <w:abstractNumId w:val="3"/>
  </w:num>
  <w:num w:numId="33" w16cid:durableId="1743865516">
    <w:abstractNumId w:val="9"/>
  </w:num>
  <w:num w:numId="34" w16cid:durableId="620456497">
    <w:abstractNumId w:val="38"/>
  </w:num>
  <w:num w:numId="35" w16cid:durableId="2139256136">
    <w:abstractNumId w:val="1"/>
  </w:num>
  <w:num w:numId="36" w16cid:durableId="129441783">
    <w:abstractNumId w:val="14"/>
  </w:num>
  <w:num w:numId="37" w16cid:durableId="1168717286">
    <w:abstractNumId w:val="37"/>
  </w:num>
  <w:num w:numId="38" w16cid:durableId="1489394874">
    <w:abstractNumId w:val="29"/>
  </w:num>
  <w:num w:numId="39" w16cid:durableId="2107728865">
    <w:abstractNumId w:val="26"/>
  </w:num>
  <w:num w:numId="40" w16cid:durableId="1737434225">
    <w:abstractNumId w:val="13"/>
  </w:num>
  <w:num w:numId="41" w16cid:durableId="1533955310">
    <w:abstractNumId w:val="7"/>
  </w:num>
  <w:num w:numId="42" w16cid:durableId="1585799126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trackRevisions/>
  <w:defaultTabStop w:val="720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>
      <v:stroke weight="2pt"/>
    </o:shapedefaults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D5307"/>
    <w:rsid w:val="00013416"/>
    <w:rsid w:val="00014705"/>
    <w:rsid w:val="00016861"/>
    <w:rsid w:val="0002318F"/>
    <w:rsid w:val="0002438F"/>
    <w:rsid w:val="00024D4F"/>
    <w:rsid w:val="000259B3"/>
    <w:rsid w:val="000278F1"/>
    <w:rsid w:val="00030764"/>
    <w:rsid w:val="00032F03"/>
    <w:rsid w:val="000346E4"/>
    <w:rsid w:val="0003500D"/>
    <w:rsid w:val="0003536A"/>
    <w:rsid w:val="00035B43"/>
    <w:rsid w:val="00037EEF"/>
    <w:rsid w:val="00040B7F"/>
    <w:rsid w:val="00041EED"/>
    <w:rsid w:val="000437A1"/>
    <w:rsid w:val="00045A7C"/>
    <w:rsid w:val="00047883"/>
    <w:rsid w:val="0005784E"/>
    <w:rsid w:val="00060A4C"/>
    <w:rsid w:val="00063D58"/>
    <w:rsid w:val="000671FD"/>
    <w:rsid w:val="000702B1"/>
    <w:rsid w:val="0007193D"/>
    <w:rsid w:val="0007770F"/>
    <w:rsid w:val="000810F7"/>
    <w:rsid w:val="000A05F2"/>
    <w:rsid w:val="000A06C7"/>
    <w:rsid w:val="000A196F"/>
    <w:rsid w:val="000C4CB9"/>
    <w:rsid w:val="000C61FD"/>
    <w:rsid w:val="000C6970"/>
    <w:rsid w:val="000C6F00"/>
    <w:rsid w:val="000C7210"/>
    <w:rsid w:val="000D35F0"/>
    <w:rsid w:val="000D3FA5"/>
    <w:rsid w:val="000D40D3"/>
    <w:rsid w:val="000E36B3"/>
    <w:rsid w:val="000E4A06"/>
    <w:rsid w:val="000E6FE4"/>
    <w:rsid w:val="000F0A13"/>
    <w:rsid w:val="000F2B80"/>
    <w:rsid w:val="000F2E27"/>
    <w:rsid w:val="000F3C86"/>
    <w:rsid w:val="000F4DE3"/>
    <w:rsid w:val="001008D6"/>
    <w:rsid w:val="00102A2B"/>
    <w:rsid w:val="00103A18"/>
    <w:rsid w:val="00106AE8"/>
    <w:rsid w:val="00110940"/>
    <w:rsid w:val="0011552C"/>
    <w:rsid w:val="00115DBC"/>
    <w:rsid w:val="001201D7"/>
    <w:rsid w:val="0012056D"/>
    <w:rsid w:val="0012362F"/>
    <w:rsid w:val="00131199"/>
    <w:rsid w:val="00136C4E"/>
    <w:rsid w:val="00142B3E"/>
    <w:rsid w:val="00143104"/>
    <w:rsid w:val="00156856"/>
    <w:rsid w:val="00156999"/>
    <w:rsid w:val="0016339A"/>
    <w:rsid w:val="00166354"/>
    <w:rsid w:val="00185017"/>
    <w:rsid w:val="001A1A45"/>
    <w:rsid w:val="001A471A"/>
    <w:rsid w:val="001B546C"/>
    <w:rsid w:val="001B6487"/>
    <w:rsid w:val="001B756F"/>
    <w:rsid w:val="001B77F9"/>
    <w:rsid w:val="001C088C"/>
    <w:rsid w:val="001C0BB8"/>
    <w:rsid w:val="001C33BA"/>
    <w:rsid w:val="001C618E"/>
    <w:rsid w:val="001C75F8"/>
    <w:rsid w:val="001D42AA"/>
    <w:rsid w:val="001E0F87"/>
    <w:rsid w:val="001E135C"/>
    <w:rsid w:val="001E5A95"/>
    <w:rsid w:val="001F0986"/>
    <w:rsid w:val="001F40BA"/>
    <w:rsid w:val="001F6578"/>
    <w:rsid w:val="001F6E26"/>
    <w:rsid w:val="00202490"/>
    <w:rsid w:val="002024E4"/>
    <w:rsid w:val="00202AA9"/>
    <w:rsid w:val="0021061C"/>
    <w:rsid w:val="00210D29"/>
    <w:rsid w:val="002113E7"/>
    <w:rsid w:val="00216463"/>
    <w:rsid w:val="002178AE"/>
    <w:rsid w:val="00217D6E"/>
    <w:rsid w:val="00217E2D"/>
    <w:rsid w:val="00222915"/>
    <w:rsid w:val="002250EA"/>
    <w:rsid w:val="00227090"/>
    <w:rsid w:val="0023426A"/>
    <w:rsid w:val="002347B7"/>
    <w:rsid w:val="00243332"/>
    <w:rsid w:val="00244B83"/>
    <w:rsid w:val="00247037"/>
    <w:rsid w:val="00250F70"/>
    <w:rsid w:val="00252E05"/>
    <w:rsid w:val="00261479"/>
    <w:rsid w:val="00265EA5"/>
    <w:rsid w:val="00273F2B"/>
    <w:rsid w:val="00277498"/>
    <w:rsid w:val="00281075"/>
    <w:rsid w:val="00282B29"/>
    <w:rsid w:val="00285845"/>
    <w:rsid w:val="00287AE5"/>
    <w:rsid w:val="00291877"/>
    <w:rsid w:val="002937D1"/>
    <w:rsid w:val="002A4624"/>
    <w:rsid w:val="002A4803"/>
    <w:rsid w:val="002A4EE8"/>
    <w:rsid w:val="002A5421"/>
    <w:rsid w:val="002A6D2F"/>
    <w:rsid w:val="002A70F1"/>
    <w:rsid w:val="002A76D6"/>
    <w:rsid w:val="002B3D5D"/>
    <w:rsid w:val="002C5B18"/>
    <w:rsid w:val="002C710F"/>
    <w:rsid w:val="002D0C23"/>
    <w:rsid w:val="002E026D"/>
    <w:rsid w:val="002E3D0C"/>
    <w:rsid w:val="002F18EC"/>
    <w:rsid w:val="002F6B60"/>
    <w:rsid w:val="002F75FB"/>
    <w:rsid w:val="00305F4D"/>
    <w:rsid w:val="00307C2D"/>
    <w:rsid w:val="003145EF"/>
    <w:rsid w:val="00317BAE"/>
    <w:rsid w:val="00322206"/>
    <w:rsid w:val="00332A23"/>
    <w:rsid w:val="0033455D"/>
    <w:rsid w:val="00334FD2"/>
    <w:rsid w:val="003368DA"/>
    <w:rsid w:val="00343098"/>
    <w:rsid w:val="003443E8"/>
    <w:rsid w:val="00351B2D"/>
    <w:rsid w:val="003650B2"/>
    <w:rsid w:val="00372B7B"/>
    <w:rsid w:val="0037316F"/>
    <w:rsid w:val="0037400E"/>
    <w:rsid w:val="0037416F"/>
    <w:rsid w:val="003769A4"/>
    <w:rsid w:val="003817A6"/>
    <w:rsid w:val="003833AC"/>
    <w:rsid w:val="0038731F"/>
    <w:rsid w:val="00393192"/>
    <w:rsid w:val="003A303D"/>
    <w:rsid w:val="003A4587"/>
    <w:rsid w:val="003A5F8B"/>
    <w:rsid w:val="003B2E86"/>
    <w:rsid w:val="003C24C8"/>
    <w:rsid w:val="003D16C0"/>
    <w:rsid w:val="003D3088"/>
    <w:rsid w:val="003D45D2"/>
    <w:rsid w:val="003D70F1"/>
    <w:rsid w:val="003E6A94"/>
    <w:rsid w:val="003F1640"/>
    <w:rsid w:val="003F3CCE"/>
    <w:rsid w:val="003F5BA9"/>
    <w:rsid w:val="00402F9B"/>
    <w:rsid w:val="00404E31"/>
    <w:rsid w:val="00412C80"/>
    <w:rsid w:val="00413F3E"/>
    <w:rsid w:val="0041530B"/>
    <w:rsid w:val="00420514"/>
    <w:rsid w:val="00422F74"/>
    <w:rsid w:val="00425636"/>
    <w:rsid w:val="004302B4"/>
    <w:rsid w:val="00430B01"/>
    <w:rsid w:val="00430BED"/>
    <w:rsid w:val="00432892"/>
    <w:rsid w:val="00433BD3"/>
    <w:rsid w:val="00434F2F"/>
    <w:rsid w:val="00435479"/>
    <w:rsid w:val="00435BDA"/>
    <w:rsid w:val="00441F7A"/>
    <w:rsid w:val="004421CA"/>
    <w:rsid w:val="00444CAF"/>
    <w:rsid w:val="00446EA8"/>
    <w:rsid w:val="00447B57"/>
    <w:rsid w:val="00455678"/>
    <w:rsid w:val="0046096B"/>
    <w:rsid w:val="004641E9"/>
    <w:rsid w:val="0046544F"/>
    <w:rsid w:val="00465A10"/>
    <w:rsid w:val="004724C8"/>
    <w:rsid w:val="00474B10"/>
    <w:rsid w:val="004769EB"/>
    <w:rsid w:val="00484007"/>
    <w:rsid w:val="00486DFB"/>
    <w:rsid w:val="004918AF"/>
    <w:rsid w:val="00491E04"/>
    <w:rsid w:val="00494017"/>
    <w:rsid w:val="00494289"/>
    <w:rsid w:val="00496970"/>
    <w:rsid w:val="004A3A44"/>
    <w:rsid w:val="004A3A9E"/>
    <w:rsid w:val="004B1CF4"/>
    <w:rsid w:val="004B365B"/>
    <w:rsid w:val="004B6356"/>
    <w:rsid w:val="004C50F0"/>
    <w:rsid w:val="004D52AA"/>
    <w:rsid w:val="004D5896"/>
    <w:rsid w:val="004E0716"/>
    <w:rsid w:val="004E18A5"/>
    <w:rsid w:val="004E51CA"/>
    <w:rsid w:val="004E73C8"/>
    <w:rsid w:val="004F129C"/>
    <w:rsid w:val="004F272C"/>
    <w:rsid w:val="004F32B5"/>
    <w:rsid w:val="004F5E11"/>
    <w:rsid w:val="004F6E20"/>
    <w:rsid w:val="004F7673"/>
    <w:rsid w:val="004F7681"/>
    <w:rsid w:val="005061B3"/>
    <w:rsid w:val="005108D9"/>
    <w:rsid w:val="0051145D"/>
    <w:rsid w:val="00511D62"/>
    <w:rsid w:val="0052047A"/>
    <w:rsid w:val="005246F5"/>
    <w:rsid w:val="0053050A"/>
    <w:rsid w:val="00532FCC"/>
    <w:rsid w:val="00540637"/>
    <w:rsid w:val="00547D5D"/>
    <w:rsid w:val="00552226"/>
    <w:rsid w:val="00555409"/>
    <w:rsid w:val="00560E7B"/>
    <w:rsid w:val="0056196A"/>
    <w:rsid w:val="00574750"/>
    <w:rsid w:val="00575D58"/>
    <w:rsid w:val="00581267"/>
    <w:rsid w:val="005873A7"/>
    <w:rsid w:val="0059164B"/>
    <w:rsid w:val="00592F3E"/>
    <w:rsid w:val="00596226"/>
    <w:rsid w:val="005A02FC"/>
    <w:rsid w:val="005A27C7"/>
    <w:rsid w:val="005A3D85"/>
    <w:rsid w:val="005A3E7A"/>
    <w:rsid w:val="005A7D09"/>
    <w:rsid w:val="005B0400"/>
    <w:rsid w:val="005B4F54"/>
    <w:rsid w:val="005C343B"/>
    <w:rsid w:val="005C351F"/>
    <w:rsid w:val="005C65DE"/>
    <w:rsid w:val="005D0EE0"/>
    <w:rsid w:val="005D3BAF"/>
    <w:rsid w:val="005D63D0"/>
    <w:rsid w:val="005E2926"/>
    <w:rsid w:val="005E347D"/>
    <w:rsid w:val="005E43DC"/>
    <w:rsid w:val="005F5EE6"/>
    <w:rsid w:val="005F7D83"/>
    <w:rsid w:val="00600EF7"/>
    <w:rsid w:val="006034A7"/>
    <w:rsid w:val="00607062"/>
    <w:rsid w:val="00610FEA"/>
    <w:rsid w:val="00611F34"/>
    <w:rsid w:val="0062134A"/>
    <w:rsid w:val="00622134"/>
    <w:rsid w:val="00626A79"/>
    <w:rsid w:val="00631660"/>
    <w:rsid w:val="0063182E"/>
    <w:rsid w:val="0063216F"/>
    <w:rsid w:val="006421A4"/>
    <w:rsid w:val="006437EB"/>
    <w:rsid w:val="0064679A"/>
    <w:rsid w:val="006515B2"/>
    <w:rsid w:val="006575C5"/>
    <w:rsid w:val="00665296"/>
    <w:rsid w:val="00666281"/>
    <w:rsid w:val="006820FB"/>
    <w:rsid w:val="006845B0"/>
    <w:rsid w:val="006855B5"/>
    <w:rsid w:val="00686908"/>
    <w:rsid w:val="006906C1"/>
    <w:rsid w:val="0069310C"/>
    <w:rsid w:val="00695DFF"/>
    <w:rsid w:val="006A43E8"/>
    <w:rsid w:val="006A5353"/>
    <w:rsid w:val="006B338B"/>
    <w:rsid w:val="006B3FE8"/>
    <w:rsid w:val="006C0B57"/>
    <w:rsid w:val="006C2CF7"/>
    <w:rsid w:val="006C41BA"/>
    <w:rsid w:val="006D2C5D"/>
    <w:rsid w:val="006D2DAC"/>
    <w:rsid w:val="006D4F5A"/>
    <w:rsid w:val="006D7212"/>
    <w:rsid w:val="006E5A47"/>
    <w:rsid w:val="006E642E"/>
    <w:rsid w:val="006F05DF"/>
    <w:rsid w:val="006F23FA"/>
    <w:rsid w:val="006F2549"/>
    <w:rsid w:val="006F40BC"/>
    <w:rsid w:val="00702543"/>
    <w:rsid w:val="0070386A"/>
    <w:rsid w:val="00706867"/>
    <w:rsid w:val="00706B00"/>
    <w:rsid w:val="00712944"/>
    <w:rsid w:val="00713204"/>
    <w:rsid w:val="007260C4"/>
    <w:rsid w:val="00731092"/>
    <w:rsid w:val="00731F2B"/>
    <w:rsid w:val="007369CA"/>
    <w:rsid w:val="00741BF7"/>
    <w:rsid w:val="007448CD"/>
    <w:rsid w:val="00744DAA"/>
    <w:rsid w:val="00751C3E"/>
    <w:rsid w:val="00751D68"/>
    <w:rsid w:val="00752C0A"/>
    <w:rsid w:val="007538EA"/>
    <w:rsid w:val="007542A9"/>
    <w:rsid w:val="0075625B"/>
    <w:rsid w:val="007563F9"/>
    <w:rsid w:val="007571D3"/>
    <w:rsid w:val="007579CC"/>
    <w:rsid w:val="00761027"/>
    <w:rsid w:val="007649A6"/>
    <w:rsid w:val="00771607"/>
    <w:rsid w:val="00772231"/>
    <w:rsid w:val="00781E6D"/>
    <w:rsid w:val="00783391"/>
    <w:rsid w:val="00793645"/>
    <w:rsid w:val="0079562F"/>
    <w:rsid w:val="0079656B"/>
    <w:rsid w:val="007A5BFF"/>
    <w:rsid w:val="007A68C5"/>
    <w:rsid w:val="007A7251"/>
    <w:rsid w:val="007B62DC"/>
    <w:rsid w:val="007C1C27"/>
    <w:rsid w:val="007C438C"/>
    <w:rsid w:val="007C4B4A"/>
    <w:rsid w:val="007C63C7"/>
    <w:rsid w:val="007D44AC"/>
    <w:rsid w:val="007D4792"/>
    <w:rsid w:val="007D6BEA"/>
    <w:rsid w:val="008011F5"/>
    <w:rsid w:val="008028A3"/>
    <w:rsid w:val="00803131"/>
    <w:rsid w:val="0081169B"/>
    <w:rsid w:val="00815CE9"/>
    <w:rsid w:val="00817E39"/>
    <w:rsid w:val="00820D70"/>
    <w:rsid w:val="00826930"/>
    <w:rsid w:val="00834B9F"/>
    <w:rsid w:val="00836CC9"/>
    <w:rsid w:val="008400C7"/>
    <w:rsid w:val="00841053"/>
    <w:rsid w:val="0084163E"/>
    <w:rsid w:val="00842DAA"/>
    <w:rsid w:val="00846E9B"/>
    <w:rsid w:val="00852E6D"/>
    <w:rsid w:val="00862204"/>
    <w:rsid w:val="0086785A"/>
    <w:rsid w:val="00867EE5"/>
    <w:rsid w:val="00872A8E"/>
    <w:rsid w:val="00875BB4"/>
    <w:rsid w:val="008766F1"/>
    <w:rsid w:val="00877B70"/>
    <w:rsid w:val="00881864"/>
    <w:rsid w:val="008875AD"/>
    <w:rsid w:val="00894A1D"/>
    <w:rsid w:val="00896A3E"/>
    <w:rsid w:val="008A3B8B"/>
    <w:rsid w:val="008A6060"/>
    <w:rsid w:val="008A7D3B"/>
    <w:rsid w:val="008B2D91"/>
    <w:rsid w:val="008C3A54"/>
    <w:rsid w:val="008C6E81"/>
    <w:rsid w:val="008C7F30"/>
    <w:rsid w:val="008D183C"/>
    <w:rsid w:val="008D3F84"/>
    <w:rsid w:val="008D4CBB"/>
    <w:rsid w:val="008E245A"/>
    <w:rsid w:val="008E42B7"/>
    <w:rsid w:val="008E4DBF"/>
    <w:rsid w:val="008E6A58"/>
    <w:rsid w:val="008F14AC"/>
    <w:rsid w:val="008F18FD"/>
    <w:rsid w:val="00905C1A"/>
    <w:rsid w:val="009061AA"/>
    <w:rsid w:val="00911082"/>
    <w:rsid w:val="009143B0"/>
    <w:rsid w:val="009339BD"/>
    <w:rsid w:val="00937AE2"/>
    <w:rsid w:val="009450BF"/>
    <w:rsid w:val="009518A0"/>
    <w:rsid w:val="00952C82"/>
    <w:rsid w:val="00954B65"/>
    <w:rsid w:val="00960F78"/>
    <w:rsid w:val="0096121F"/>
    <w:rsid w:val="00964C98"/>
    <w:rsid w:val="00974429"/>
    <w:rsid w:val="0098294A"/>
    <w:rsid w:val="00985508"/>
    <w:rsid w:val="00986F2C"/>
    <w:rsid w:val="00986FC5"/>
    <w:rsid w:val="00994191"/>
    <w:rsid w:val="009A2DCC"/>
    <w:rsid w:val="009A77F8"/>
    <w:rsid w:val="009B1C69"/>
    <w:rsid w:val="009C06A7"/>
    <w:rsid w:val="009C0F2E"/>
    <w:rsid w:val="009C1F90"/>
    <w:rsid w:val="009C535F"/>
    <w:rsid w:val="009D187A"/>
    <w:rsid w:val="009D462F"/>
    <w:rsid w:val="009D5474"/>
    <w:rsid w:val="009E1D64"/>
    <w:rsid w:val="009E24DB"/>
    <w:rsid w:val="009E3247"/>
    <w:rsid w:val="009E61B3"/>
    <w:rsid w:val="009E7DF3"/>
    <w:rsid w:val="009F0A5B"/>
    <w:rsid w:val="009F1170"/>
    <w:rsid w:val="00A0406A"/>
    <w:rsid w:val="00A07D0A"/>
    <w:rsid w:val="00A11186"/>
    <w:rsid w:val="00A12622"/>
    <w:rsid w:val="00A15495"/>
    <w:rsid w:val="00A15940"/>
    <w:rsid w:val="00A15E8E"/>
    <w:rsid w:val="00A1633F"/>
    <w:rsid w:val="00A252AB"/>
    <w:rsid w:val="00A271EF"/>
    <w:rsid w:val="00A31B42"/>
    <w:rsid w:val="00A33067"/>
    <w:rsid w:val="00A34291"/>
    <w:rsid w:val="00A369CF"/>
    <w:rsid w:val="00A40526"/>
    <w:rsid w:val="00A41351"/>
    <w:rsid w:val="00A52957"/>
    <w:rsid w:val="00A53B3C"/>
    <w:rsid w:val="00A54DCE"/>
    <w:rsid w:val="00A55925"/>
    <w:rsid w:val="00A560BE"/>
    <w:rsid w:val="00A61C69"/>
    <w:rsid w:val="00A61CBB"/>
    <w:rsid w:val="00A61CEB"/>
    <w:rsid w:val="00A65F60"/>
    <w:rsid w:val="00A7085F"/>
    <w:rsid w:val="00A723BD"/>
    <w:rsid w:val="00A74EAF"/>
    <w:rsid w:val="00A873D6"/>
    <w:rsid w:val="00A962B4"/>
    <w:rsid w:val="00AB0866"/>
    <w:rsid w:val="00AC1047"/>
    <w:rsid w:val="00AC3728"/>
    <w:rsid w:val="00AC4B72"/>
    <w:rsid w:val="00AD4891"/>
    <w:rsid w:val="00AE0F7C"/>
    <w:rsid w:val="00AE66EE"/>
    <w:rsid w:val="00AF403D"/>
    <w:rsid w:val="00AF577E"/>
    <w:rsid w:val="00B00712"/>
    <w:rsid w:val="00B01EAA"/>
    <w:rsid w:val="00B04528"/>
    <w:rsid w:val="00B05835"/>
    <w:rsid w:val="00B06E1C"/>
    <w:rsid w:val="00B14ED4"/>
    <w:rsid w:val="00B153A3"/>
    <w:rsid w:val="00B20CD5"/>
    <w:rsid w:val="00B26FC5"/>
    <w:rsid w:val="00B31DB7"/>
    <w:rsid w:val="00B32032"/>
    <w:rsid w:val="00B52E49"/>
    <w:rsid w:val="00B648AA"/>
    <w:rsid w:val="00B66174"/>
    <w:rsid w:val="00B67318"/>
    <w:rsid w:val="00B7323D"/>
    <w:rsid w:val="00B76C4F"/>
    <w:rsid w:val="00B778A6"/>
    <w:rsid w:val="00B77FE6"/>
    <w:rsid w:val="00B83C1A"/>
    <w:rsid w:val="00B85002"/>
    <w:rsid w:val="00B85842"/>
    <w:rsid w:val="00B875DC"/>
    <w:rsid w:val="00B903F8"/>
    <w:rsid w:val="00B9261B"/>
    <w:rsid w:val="00B94364"/>
    <w:rsid w:val="00B952B2"/>
    <w:rsid w:val="00B95742"/>
    <w:rsid w:val="00B969B9"/>
    <w:rsid w:val="00BA62A5"/>
    <w:rsid w:val="00BB22AD"/>
    <w:rsid w:val="00BD5307"/>
    <w:rsid w:val="00BE08C4"/>
    <w:rsid w:val="00BE2988"/>
    <w:rsid w:val="00BE30DA"/>
    <w:rsid w:val="00BE4660"/>
    <w:rsid w:val="00BE4663"/>
    <w:rsid w:val="00BE5C82"/>
    <w:rsid w:val="00BF2950"/>
    <w:rsid w:val="00BF40CA"/>
    <w:rsid w:val="00C026C5"/>
    <w:rsid w:val="00C031CB"/>
    <w:rsid w:val="00C1225B"/>
    <w:rsid w:val="00C123E9"/>
    <w:rsid w:val="00C137A6"/>
    <w:rsid w:val="00C151F8"/>
    <w:rsid w:val="00C2229D"/>
    <w:rsid w:val="00C27349"/>
    <w:rsid w:val="00C42BB1"/>
    <w:rsid w:val="00C616CA"/>
    <w:rsid w:val="00C674F8"/>
    <w:rsid w:val="00C72234"/>
    <w:rsid w:val="00C765D7"/>
    <w:rsid w:val="00C82655"/>
    <w:rsid w:val="00C83092"/>
    <w:rsid w:val="00C85D72"/>
    <w:rsid w:val="00C902B5"/>
    <w:rsid w:val="00C94003"/>
    <w:rsid w:val="00C94B39"/>
    <w:rsid w:val="00C9515F"/>
    <w:rsid w:val="00CA4453"/>
    <w:rsid w:val="00CA7A57"/>
    <w:rsid w:val="00CC35E6"/>
    <w:rsid w:val="00CD1D9F"/>
    <w:rsid w:val="00CE0EEB"/>
    <w:rsid w:val="00CE2A95"/>
    <w:rsid w:val="00CE3671"/>
    <w:rsid w:val="00CF3A7B"/>
    <w:rsid w:val="00CF6987"/>
    <w:rsid w:val="00CF79F2"/>
    <w:rsid w:val="00CF7F63"/>
    <w:rsid w:val="00D034D6"/>
    <w:rsid w:val="00D05EB7"/>
    <w:rsid w:val="00D0673A"/>
    <w:rsid w:val="00D12716"/>
    <w:rsid w:val="00D3795D"/>
    <w:rsid w:val="00D5086B"/>
    <w:rsid w:val="00D5224B"/>
    <w:rsid w:val="00D5281C"/>
    <w:rsid w:val="00D6167F"/>
    <w:rsid w:val="00D71D00"/>
    <w:rsid w:val="00D71E6E"/>
    <w:rsid w:val="00D73529"/>
    <w:rsid w:val="00D803FE"/>
    <w:rsid w:val="00D8435C"/>
    <w:rsid w:val="00D9205B"/>
    <w:rsid w:val="00D92D2F"/>
    <w:rsid w:val="00DA2C14"/>
    <w:rsid w:val="00DA5C7A"/>
    <w:rsid w:val="00DA608E"/>
    <w:rsid w:val="00DA7DE4"/>
    <w:rsid w:val="00DB309F"/>
    <w:rsid w:val="00DB78C0"/>
    <w:rsid w:val="00DC2C9D"/>
    <w:rsid w:val="00DD45D5"/>
    <w:rsid w:val="00DE097A"/>
    <w:rsid w:val="00DE2BEA"/>
    <w:rsid w:val="00DE63E4"/>
    <w:rsid w:val="00DF152B"/>
    <w:rsid w:val="00DF286F"/>
    <w:rsid w:val="00DF4E33"/>
    <w:rsid w:val="00E01DBB"/>
    <w:rsid w:val="00E035E3"/>
    <w:rsid w:val="00E046D2"/>
    <w:rsid w:val="00E055E1"/>
    <w:rsid w:val="00E11DE0"/>
    <w:rsid w:val="00E11FF7"/>
    <w:rsid w:val="00E1374E"/>
    <w:rsid w:val="00E14E8D"/>
    <w:rsid w:val="00E2007F"/>
    <w:rsid w:val="00E21276"/>
    <w:rsid w:val="00E25B0C"/>
    <w:rsid w:val="00E305BB"/>
    <w:rsid w:val="00E30894"/>
    <w:rsid w:val="00E426EA"/>
    <w:rsid w:val="00E44497"/>
    <w:rsid w:val="00E46F07"/>
    <w:rsid w:val="00E55C4C"/>
    <w:rsid w:val="00E5678D"/>
    <w:rsid w:val="00E627E7"/>
    <w:rsid w:val="00E6348E"/>
    <w:rsid w:val="00E6369D"/>
    <w:rsid w:val="00E666BC"/>
    <w:rsid w:val="00E70B30"/>
    <w:rsid w:val="00E74656"/>
    <w:rsid w:val="00E74865"/>
    <w:rsid w:val="00E752D8"/>
    <w:rsid w:val="00E85E48"/>
    <w:rsid w:val="00E94F99"/>
    <w:rsid w:val="00E95D97"/>
    <w:rsid w:val="00E97705"/>
    <w:rsid w:val="00EA3057"/>
    <w:rsid w:val="00EA70EA"/>
    <w:rsid w:val="00EB0543"/>
    <w:rsid w:val="00EB5B70"/>
    <w:rsid w:val="00EB5EF6"/>
    <w:rsid w:val="00EC0771"/>
    <w:rsid w:val="00EC3ED1"/>
    <w:rsid w:val="00EC5D24"/>
    <w:rsid w:val="00EC72A8"/>
    <w:rsid w:val="00ED0200"/>
    <w:rsid w:val="00ED1329"/>
    <w:rsid w:val="00ED2DFA"/>
    <w:rsid w:val="00ED3293"/>
    <w:rsid w:val="00EE2846"/>
    <w:rsid w:val="00EE6CD1"/>
    <w:rsid w:val="00EE7006"/>
    <w:rsid w:val="00EE7D06"/>
    <w:rsid w:val="00EF3415"/>
    <w:rsid w:val="00EF5280"/>
    <w:rsid w:val="00EF79A5"/>
    <w:rsid w:val="00F000A4"/>
    <w:rsid w:val="00F011EB"/>
    <w:rsid w:val="00F113B0"/>
    <w:rsid w:val="00F12B10"/>
    <w:rsid w:val="00F1451A"/>
    <w:rsid w:val="00F2342D"/>
    <w:rsid w:val="00F259D5"/>
    <w:rsid w:val="00F26DF4"/>
    <w:rsid w:val="00F33431"/>
    <w:rsid w:val="00F33E6C"/>
    <w:rsid w:val="00F36551"/>
    <w:rsid w:val="00F40968"/>
    <w:rsid w:val="00F432E8"/>
    <w:rsid w:val="00F45BB1"/>
    <w:rsid w:val="00F469DE"/>
    <w:rsid w:val="00F4768F"/>
    <w:rsid w:val="00F53920"/>
    <w:rsid w:val="00F5416E"/>
    <w:rsid w:val="00F61EE7"/>
    <w:rsid w:val="00F630B3"/>
    <w:rsid w:val="00F6417C"/>
    <w:rsid w:val="00F75C4E"/>
    <w:rsid w:val="00F803BA"/>
    <w:rsid w:val="00F80A17"/>
    <w:rsid w:val="00F8428F"/>
    <w:rsid w:val="00F842D5"/>
    <w:rsid w:val="00F87C72"/>
    <w:rsid w:val="00F95560"/>
    <w:rsid w:val="00F965B8"/>
    <w:rsid w:val="00F96A68"/>
    <w:rsid w:val="00FA4B70"/>
    <w:rsid w:val="00FB59FB"/>
    <w:rsid w:val="00FC3A29"/>
    <w:rsid w:val="00FC40B7"/>
    <w:rsid w:val="00FD201D"/>
    <w:rsid w:val="00FD20FA"/>
    <w:rsid w:val="00FD64A0"/>
    <w:rsid w:val="00FD6D79"/>
    <w:rsid w:val="00FE1180"/>
    <w:rsid w:val="00FE412E"/>
    <w:rsid w:val="00FE7D72"/>
    <w:rsid w:val="00FF5FBF"/>
    <w:rsid w:val="0B1E1F4E"/>
    <w:rsid w:val="141B4B06"/>
    <w:rsid w:val="41AF16DC"/>
    <w:rsid w:val="425D31D0"/>
    <w:rsid w:val="43ACFF46"/>
    <w:rsid w:val="473C7F79"/>
    <w:rsid w:val="4C672B66"/>
    <w:rsid w:val="74C0A07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GB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stroke weight="2pt"/>
    </o:shapedefaults>
    <o:shapelayout v:ext="edit">
      <o:idmap v:ext="edit" data="2"/>
    </o:shapelayout>
  </w:shapeDefaults>
  <w:decimalSymbol w:val="."/>
  <w:listSeparator w:val=","/>
  <w14:docId w14:val="175FD5FC"/>
  <w15:docId w15:val="{71A28AA9-16C9-465F-9185-0F5758F3C2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EastAsia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26644B"/>
    <w:pPr>
      <w:tabs>
        <w:tab w:val="left" w:pos="425"/>
        <w:tab w:val="left" w:pos="709"/>
        <w:tab w:val="left" w:pos="851"/>
        <w:tab w:val="left" w:pos="5245"/>
      </w:tabs>
      <w:spacing w:line="284" w:lineRule="atLeast"/>
    </w:pPr>
    <w:rPr>
      <w:rFonts w:ascii="Cambria" w:hAnsi="Cambria"/>
      <w:sz w:val="22"/>
      <w:lang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jc w:val="center"/>
      <w:outlineLvl w:val="0"/>
    </w:pPr>
    <w:rPr>
      <w:rFonts w:ascii="Times New" w:hAnsi="Times New"/>
      <w:b/>
      <w:sz w:val="24"/>
    </w:rPr>
  </w:style>
  <w:style w:type="paragraph" w:styleId="Heading2">
    <w:name w:val="heading 2"/>
    <w:basedOn w:val="Normal"/>
    <w:next w:val="Normal"/>
    <w:qFormat/>
    <w:pPr>
      <w:keepNext/>
      <w:ind w:right="-188"/>
      <w:outlineLvl w:val="1"/>
    </w:pPr>
    <w:rPr>
      <w:b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pPr>
      <w:tabs>
        <w:tab w:val="center" w:pos="4320"/>
        <w:tab w:val="right" w:pos="8640"/>
      </w:tabs>
    </w:pPr>
  </w:style>
  <w:style w:type="paragraph" w:customStyle="1" w:styleId="1AutoList2">
    <w:name w:val="1AutoList2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2">
    <w:name w:val="2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2">
    <w:name w:val="3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2">
    <w:name w:val="4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2">
    <w:name w:val="5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2">
    <w:name w:val="6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2">
    <w:name w:val="7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2">
    <w:name w:val="8AutoList2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1">
    <w:name w:val="1AutoList1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1">
    <w:name w:val="2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1">
    <w:name w:val="3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1">
    <w:name w:val="4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1">
    <w:name w:val="5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1">
    <w:name w:val="6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1">
    <w:name w:val="7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1">
    <w:name w:val="8AutoList1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7">
    <w:name w:val="1AutoList7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7">
    <w:name w:val="2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7">
    <w:name w:val="3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7">
    <w:name w:val="4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7">
    <w:name w:val="5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7">
    <w:name w:val="6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7">
    <w:name w:val="7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7">
    <w:name w:val="8AutoList7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6">
    <w:name w:val="1AutoList6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6">
    <w:name w:val="2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6">
    <w:name w:val="3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6">
    <w:name w:val="4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6">
    <w:name w:val="5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6">
    <w:name w:val="6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6">
    <w:name w:val="7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6">
    <w:name w:val="8AutoList6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5">
    <w:name w:val="1AutoList5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5">
    <w:name w:val="2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5">
    <w:name w:val="3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5">
    <w:name w:val="4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5">
    <w:name w:val="5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5">
    <w:name w:val="6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5">
    <w:name w:val="7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5">
    <w:name w:val="8AutoList5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4">
    <w:name w:val="1AutoList4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4">
    <w:name w:val="2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4">
    <w:name w:val="3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4">
    <w:name w:val="4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4">
    <w:name w:val="5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4">
    <w:name w:val="6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4">
    <w:name w:val="7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4">
    <w:name w:val="8AutoList4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1AutoList3">
    <w:name w:val="1AutoList3"/>
    <w:pPr>
      <w:widowControl w:val="0"/>
      <w:tabs>
        <w:tab w:val="left" w:pos="720"/>
      </w:tabs>
      <w:ind w:left="720" w:hanging="720"/>
      <w:jc w:val="both"/>
    </w:pPr>
    <w:rPr>
      <w:snapToGrid w:val="0"/>
      <w:sz w:val="24"/>
      <w:lang w:val="en-US" w:eastAsia="en-US"/>
    </w:rPr>
  </w:style>
  <w:style w:type="paragraph" w:customStyle="1" w:styleId="2AutoList3">
    <w:name w:val="2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3AutoList3">
    <w:name w:val="3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4AutoList3">
    <w:name w:val="4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5AutoList3">
    <w:name w:val="5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6AutoList3">
    <w:name w:val="6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7AutoList3">
    <w:name w:val="7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8AutoList3">
    <w:name w:val="8AutoList3"/>
    <w:pPr>
      <w:widowControl w:val="0"/>
      <w:ind w:left="-1440"/>
      <w:jc w:val="both"/>
    </w:pPr>
    <w:rPr>
      <w:snapToGrid w:val="0"/>
      <w:sz w:val="24"/>
      <w:lang w:val="en-US" w:eastAsia="en-US"/>
    </w:rPr>
  </w:style>
  <w:style w:type="paragraph" w:customStyle="1" w:styleId="Quick1">
    <w:name w:val="Quick 1."/>
    <w:pPr>
      <w:widowControl w:val="0"/>
      <w:ind w:left="-1134"/>
      <w:jc w:val="both"/>
    </w:pPr>
    <w:rPr>
      <w:snapToGrid w:val="0"/>
      <w:sz w:val="24"/>
      <w:lang w:eastAsia="en-US"/>
    </w:rPr>
  </w:style>
  <w:style w:type="paragraph" w:customStyle="1" w:styleId="Quick">
    <w:name w:val="Quick _"/>
    <w:pPr>
      <w:widowControl w:val="0"/>
      <w:ind w:left="-1134"/>
      <w:jc w:val="both"/>
    </w:pPr>
    <w:rPr>
      <w:snapToGrid w:val="0"/>
      <w:sz w:val="24"/>
      <w:lang w:eastAsia="en-US"/>
    </w:rPr>
  </w:style>
  <w:style w:type="character" w:customStyle="1" w:styleId="Heading">
    <w:name w:val="Heading"/>
    <w:rPr>
      <w:rFonts w:ascii="Arial" w:hAnsi="Arial"/>
      <w:noProof w:val="0"/>
      <w:sz w:val="28"/>
      <w:lang w:val="en-GB"/>
    </w:rPr>
  </w:style>
  <w:style w:type="character" w:customStyle="1" w:styleId="Addressbloc">
    <w:name w:val="Address bloc"/>
    <w:rPr>
      <w:noProof w:val="0"/>
      <w:sz w:val="20"/>
      <w:lang w:val="en-GB"/>
    </w:rPr>
  </w:style>
  <w:style w:type="paragraph" w:styleId="DocumentMap">
    <w:name w:val="Document Map"/>
    <w:basedOn w:val="Normal"/>
    <w:semiHidden/>
    <w:pPr>
      <w:shd w:val="clear" w:color="auto" w:fill="000080"/>
    </w:pPr>
    <w:rPr>
      <w:rFonts w:ascii="Tahoma" w:hAnsi="Tahoma"/>
    </w:rPr>
  </w:style>
  <w:style w:type="character" w:styleId="CommentReference">
    <w:name w:val="annotation reference"/>
    <w:semiHidden/>
    <w:rPr>
      <w:sz w:val="16"/>
    </w:rPr>
  </w:style>
  <w:style w:type="paragraph" w:styleId="CommentText">
    <w:name w:val="annotation text"/>
    <w:basedOn w:val="Normal"/>
    <w:link w:val="CommentTextChar"/>
    <w:semiHidden/>
  </w:style>
  <w:style w:type="character" w:styleId="Hyperlink">
    <w:name w:val="Hyperlink"/>
    <w:rPr>
      <w:color w:val="0000FF"/>
      <w:u w:val="single"/>
    </w:rPr>
  </w:style>
  <w:style w:type="character" w:styleId="FollowedHyperlink">
    <w:name w:val="FollowedHyperlink"/>
    <w:rPr>
      <w:color w:val="800080"/>
      <w:u w:val="single"/>
    </w:rPr>
  </w:style>
  <w:style w:type="paragraph" w:customStyle="1" w:styleId="EinfacherAbsatz">
    <w:name w:val="[Einfacher Absatz]"/>
    <w:basedOn w:val="Normal"/>
    <w:uiPriority w:val="99"/>
    <w:rsid w:val="00CB19B4"/>
    <w:pPr>
      <w:widowControl w:val="0"/>
      <w:autoSpaceDE w:val="0"/>
      <w:autoSpaceDN w:val="0"/>
      <w:adjustRightInd w:val="0"/>
      <w:textAlignment w:val="center"/>
    </w:pPr>
    <w:rPr>
      <w:rFonts w:cs="MinionPro-Regular"/>
      <w:color w:val="000000"/>
      <w:sz w:val="20"/>
      <w:szCs w:val="24"/>
      <w:lang w:val="de-DE" w:eastAsia="de-DE"/>
    </w:rPr>
  </w:style>
  <w:style w:type="paragraph" w:customStyle="1" w:styleId="KeinAbsatzformat">
    <w:name w:val="[Kein Absatzformat]"/>
    <w:rsid w:val="00CB19B4"/>
    <w:pPr>
      <w:widowControl w:val="0"/>
      <w:autoSpaceDE w:val="0"/>
      <w:autoSpaceDN w:val="0"/>
      <w:adjustRightInd w:val="0"/>
      <w:spacing w:line="284" w:lineRule="atLeast"/>
      <w:textAlignment w:val="center"/>
    </w:pPr>
    <w:rPr>
      <w:rFonts w:cs="MinionPro-Regular"/>
      <w:color w:val="000000"/>
      <w:szCs w:val="24"/>
      <w:lang w:val="de-DE" w:eastAsia="de-DE"/>
    </w:rPr>
  </w:style>
  <w:style w:type="paragraph" w:styleId="BalloonText">
    <w:name w:val="Balloon Text"/>
    <w:basedOn w:val="Normal"/>
    <w:link w:val="BalloonTextChar"/>
    <w:rsid w:val="009E1D6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E1D64"/>
    <w:rPr>
      <w:rFonts w:ascii="Tahoma" w:hAnsi="Tahoma" w:cs="Tahoma"/>
      <w:sz w:val="16"/>
      <w:szCs w:val="16"/>
      <w:lang w:eastAsia="en-US"/>
    </w:rPr>
  </w:style>
  <w:style w:type="character" w:customStyle="1" w:styleId="HeaderChar">
    <w:name w:val="Header Char"/>
    <w:link w:val="Header"/>
    <w:uiPriority w:val="99"/>
    <w:rsid w:val="001A1A45"/>
    <w:rPr>
      <w:rFonts w:ascii="Cambria" w:hAnsi="Cambria"/>
      <w:sz w:val="22"/>
      <w:lang w:eastAsia="en-US"/>
    </w:rPr>
  </w:style>
  <w:style w:type="paragraph" w:customStyle="1" w:styleId="GCFDocumentNumber">
    <w:name w:val="GCF Document Number"/>
    <w:basedOn w:val="Normal"/>
    <w:link w:val="GCFDocumentNumberChar"/>
    <w:rsid w:val="001A1A45"/>
    <w:pPr>
      <w:tabs>
        <w:tab w:val="clear" w:pos="425"/>
        <w:tab w:val="clear" w:pos="709"/>
        <w:tab w:val="clear" w:pos="851"/>
        <w:tab w:val="clear" w:pos="5245"/>
        <w:tab w:val="left" w:pos="720"/>
      </w:tabs>
      <w:spacing w:line="240" w:lineRule="auto"/>
      <w:ind w:left="-86"/>
      <w:jc w:val="right"/>
    </w:pPr>
    <w:rPr>
      <w:rFonts w:ascii="Times New Roman" w:eastAsia="SimSun" w:hAnsi="Times New Roman"/>
      <w:sz w:val="24"/>
      <w:szCs w:val="24"/>
      <w:lang w:val="en-US"/>
    </w:rPr>
  </w:style>
  <w:style w:type="character" w:customStyle="1" w:styleId="GCFDocumentNumberChar">
    <w:name w:val="GCF Document Number Char"/>
    <w:link w:val="GCFDocumentNumber"/>
    <w:rsid w:val="001A1A45"/>
    <w:rPr>
      <w:rFonts w:eastAsia="SimSun"/>
      <w:sz w:val="24"/>
      <w:szCs w:val="24"/>
      <w:lang w:val="en-US" w:eastAsia="en-US"/>
    </w:rPr>
  </w:style>
  <w:style w:type="character" w:customStyle="1" w:styleId="Heading1Char">
    <w:name w:val="Heading 1 Char"/>
    <w:basedOn w:val="DefaultParagraphFont"/>
    <w:link w:val="Heading1"/>
    <w:rsid w:val="00425636"/>
    <w:rPr>
      <w:rFonts w:ascii="Times New" w:hAnsi="Times New"/>
      <w:b/>
      <w:sz w:val="24"/>
      <w:lang w:eastAsia="en-US"/>
    </w:rPr>
  </w:style>
  <w:style w:type="paragraph" w:styleId="ListParagraph">
    <w:name w:val="List Paragraph"/>
    <w:basedOn w:val="Normal"/>
    <w:uiPriority w:val="34"/>
    <w:qFormat/>
    <w:rsid w:val="00425636"/>
    <w:pPr>
      <w:ind w:left="720"/>
      <w:contextualSpacing/>
    </w:p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136C4E"/>
    <w:pPr>
      <w:spacing w:line="240" w:lineRule="auto"/>
    </w:pPr>
    <w:rPr>
      <w:b/>
      <w:bCs/>
      <w:sz w:val="20"/>
    </w:rPr>
  </w:style>
  <w:style w:type="character" w:customStyle="1" w:styleId="CommentTextChar">
    <w:name w:val="Comment Text Char"/>
    <w:basedOn w:val="DefaultParagraphFont"/>
    <w:link w:val="CommentText"/>
    <w:semiHidden/>
    <w:rsid w:val="00136C4E"/>
    <w:rPr>
      <w:rFonts w:ascii="Cambria" w:hAnsi="Cambria"/>
      <w:sz w:val="22"/>
      <w:lang w:eastAsia="en-US"/>
    </w:rPr>
  </w:style>
  <w:style w:type="character" w:customStyle="1" w:styleId="CommentSubjectChar">
    <w:name w:val="Comment Subject Char"/>
    <w:basedOn w:val="CommentTextChar"/>
    <w:link w:val="CommentSubject"/>
    <w:semiHidden/>
    <w:rsid w:val="00136C4E"/>
    <w:rPr>
      <w:rFonts w:ascii="Cambria" w:hAnsi="Cambria"/>
      <w:b/>
      <w:bCs/>
      <w:sz w:val="22"/>
      <w:lang w:eastAsia="en-US"/>
    </w:rPr>
  </w:style>
  <w:style w:type="paragraph" w:styleId="NoSpacing">
    <w:name w:val="No Spacing"/>
    <w:uiPriority w:val="1"/>
    <w:qFormat/>
    <w:rsid w:val="002F6B60"/>
    <w:rPr>
      <w:rFonts w:ascii="Calibri" w:eastAsia="Calibri" w:hAnsi="Calibri"/>
      <w:sz w:val="22"/>
      <w:szCs w:val="22"/>
      <w:lang w:val="en-IE" w:eastAsia="en-US"/>
    </w:rPr>
  </w:style>
  <w:style w:type="paragraph" w:customStyle="1" w:styleId="P2">
    <w:name w:val="P2"/>
    <w:basedOn w:val="Normal"/>
    <w:link w:val="P2Zchn"/>
    <w:qFormat/>
    <w:rsid w:val="002F6B60"/>
    <w:pPr>
      <w:tabs>
        <w:tab w:val="clear" w:pos="425"/>
        <w:tab w:val="clear" w:pos="709"/>
        <w:tab w:val="clear" w:pos="851"/>
        <w:tab w:val="clear" w:pos="5245"/>
      </w:tabs>
      <w:spacing w:before="120" w:after="120" w:line="240" w:lineRule="auto"/>
    </w:pPr>
    <w:rPr>
      <w:rFonts w:eastAsia="Calibri"/>
      <w:szCs w:val="22"/>
    </w:rPr>
  </w:style>
  <w:style w:type="character" w:customStyle="1" w:styleId="P2Zchn">
    <w:name w:val="P2 Zchn"/>
    <w:basedOn w:val="DefaultParagraphFont"/>
    <w:link w:val="P2"/>
    <w:rsid w:val="002F6B60"/>
    <w:rPr>
      <w:rFonts w:ascii="Cambria" w:eastAsia="Calibri" w:hAnsi="Cambria"/>
      <w:sz w:val="22"/>
      <w:szCs w:val="22"/>
      <w:lang w:eastAsia="en-US"/>
    </w:rPr>
  </w:style>
  <w:style w:type="paragraph" w:styleId="NormalWeb">
    <w:name w:val="Normal (Web)"/>
    <w:basedOn w:val="Normal"/>
    <w:unhideWhenUsed/>
    <w:rsid w:val="00A53B3C"/>
    <w:pPr>
      <w:tabs>
        <w:tab w:val="clear" w:pos="425"/>
        <w:tab w:val="clear" w:pos="709"/>
        <w:tab w:val="clear" w:pos="851"/>
        <w:tab w:val="clear" w:pos="5245"/>
      </w:tabs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val="en-IE" w:eastAsia="en-IE"/>
    </w:rPr>
  </w:style>
  <w:style w:type="paragraph" w:customStyle="1" w:styleId="Default">
    <w:name w:val="Default"/>
    <w:rsid w:val="00A61CE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semiHidden/>
    <w:unhideWhenUsed/>
    <w:rsid w:val="005E2926"/>
    <w:pPr>
      <w:snapToGrid w:val="0"/>
    </w:pPr>
  </w:style>
  <w:style w:type="character" w:customStyle="1" w:styleId="FootnoteTextChar">
    <w:name w:val="Footnote Text Char"/>
    <w:basedOn w:val="DefaultParagraphFont"/>
    <w:link w:val="FootnoteText"/>
    <w:semiHidden/>
    <w:rsid w:val="005E2926"/>
    <w:rPr>
      <w:rFonts w:ascii="Cambria" w:hAnsi="Cambria"/>
      <w:sz w:val="22"/>
      <w:lang w:eastAsia="en-US"/>
    </w:rPr>
  </w:style>
  <w:style w:type="character" w:styleId="FootnoteReference">
    <w:name w:val="footnote reference"/>
    <w:basedOn w:val="DefaultParagraphFont"/>
    <w:semiHidden/>
    <w:unhideWhenUsed/>
    <w:rsid w:val="005E2926"/>
    <w:rPr>
      <w:vertAlign w:val="superscript"/>
    </w:rPr>
  </w:style>
  <w:style w:type="table" w:styleId="TableGrid">
    <w:name w:val="Table Grid"/>
    <w:basedOn w:val="TableNormal"/>
    <w:uiPriority w:val="39"/>
    <w:rsid w:val="00552226"/>
    <w:rPr>
      <w:rFonts w:asciiTheme="minorHAnsi" w:hAnsiTheme="minorHAnsi" w:cstheme="minorBidi"/>
      <w:sz w:val="22"/>
      <w:szCs w:val="22"/>
      <w:lang w:val="en-US" w:eastAsia="ko-K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3817A6"/>
    <w:pPr>
      <w:widowControl w:val="0"/>
      <w:tabs>
        <w:tab w:val="clear" w:pos="425"/>
        <w:tab w:val="clear" w:pos="709"/>
        <w:tab w:val="clear" w:pos="851"/>
        <w:tab w:val="clear" w:pos="5245"/>
      </w:tabs>
      <w:spacing w:line="240" w:lineRule="auto"/>
      <w:ind w:left="100"/>
    </w:pPr>
    <w:rPr>
      <w:rFonts w:ascii="Calibri Light" w:eastAsia="Calibri Light" w:hAnsi="Calibri Light" w:cstheme="minorBidi"/>
      <w:szCs w:val="22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3817A6"/>
    <w:rPr>
      <w:rFonts w:ascii="Calibri Light" w:eastAsia="Calibri Light" w:hAnsi="Calibri Light" w:cstheme="minorBidi"/>
      <w:sz w:val="22"/>
      <w:szCs w:val="22"/>
      <w:lang w:val="en-US" w:eastAsia="en-US"/>
    </w:rPr>
  </w:style>
  <w:style w:type="character" w:styleId="PlaceholderText">
    <w:name w:val="Placeholder Text"/>
    <w:basedOn w:val="DefaultParagraphFont"/>
    <w:semiHidden/>
    <w:rsid w:val="00115DBC"/>
    <w:rPr>
      <w:color w:val="808080"/>
    </w:rPr>
  </w:style>
  <w:style w:type="paragraph" w:styleId="Revision">
    <w:name w:val="Revision"/>
    <w:hidden/>
    <w:semiHidden/>
    <w:rsid w:val="00F259D5"/>
    <w:rPr>
      <w:rFonts w:ascii="Cambria" w:hAnsi="Cambria"/>
      <w:sz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54177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2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608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0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6320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4994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7197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0317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081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79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glossaryDocument" Target="glossary/document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System\Office\Word\Template\F-letter.dot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4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B353FC3-D531-4E1B-A50B-52FA41F3EE85}"/>
      </w:docPartPr>
      <w:docPartBody>
        <w:p w:rsidR="001B2F62" w:rsidRDefault="00FC3A29">
          <w:r w:rsidRPr="002E00A0">
            <w:rPr>
              <w:rStyle w:val="PlaceholderText"/>
            </w:rPr>
            <w:t>Click or tap here to enter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">
    <w:altName w:val="Cambria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nionPro-Regular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markup="0" w:comments="0" w:insDel="0" w:formatting="0" w:inkAnnotations="0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A29"/>
    <w:rsid w:val="00095B44"/>
    <w:rsid w:val="001B2F62"/>
    <w:rsid w:val="00273433"/>
    <w:rsid w:val="00370771"/>
    <w:rsid w:val="006D7212"/>
    <w:rsid w:val="007C63C7"/>
    <w:rsid w:val="008E3DA9"/>
    <w:rsid w:val="00A15E8E"/>
    <w:rsid w:val="00C4273C"/>
    <w:rsid w:val="00D03EA7"/>
    <w:rsid w:val="00FC3A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0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semiHidden/>
    <w:rsid w:val="00FC3A2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a0b59341-83d8-4cdf-acd4-79058eaea84f" xsi:nil="true"/>
    <lcf76f155ced4ddcb4097134ff3c332f xmlns="408d33e2-14ba-482a-ab66-25a142a348dc">
      <Terms xmlns="http://schemas.microsoft.com/office/infopath/2007/PartnerControls"/>
    </lcf76f155ced4ddcb4097134ff3c332f>
    <SharedWithUsers xmlns="a0b59341-83d8-4cdf-acd4-79058eaea84f">
      <UserInfo>
        <DisplayName/>
        <AccountId xsi:nil="true"/>
        <AccountType/>
      </UserInfo>
    </SharedWithUsers>
    <MediaLengthInSeconds xmlns="408d33e2-14ba-482a-ab66-25a142a348dc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37D9DB6DAE0F4BBEFEE4626A544AA4" ma:contentTypeVersion="16" ma:contentTypeDescription="Create a new document." ma:contentTypeScope="" ma:versionID="9001100ed3136aea4358315b363121db">
  <xsd:schema xmlns:xsd="http://www.w3.org/2001/XMLSchema" xmlns:xs="http://www.w3.org/2001/XMLSchema" xmlns:p="http://schemas.microsoft.com/office/2006/metadata/properties" xmlns:ns2="408d33e2-14ba-482a-ab66-25a142a348dc" xmlns:ns3="a0b59341-83d8-4cdf-acd4-79058eaea84f" targetNamespace="http://schemas.microsoft.com/office/2006/metadata/properties" ma:root="true" ma:fieldsID="4dfac8f2b416c19eeaa32f82e88616c4" ns2:_="" ns3:_="">
    <xsd:import namespace="408d33e2-14ba-482a-ab66-25a142a348dc"/>
    <xsd:import namespace="a0b59341-83d8-4cdf-acd4-79058eaea84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MediaServiceSearchPropertie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08d33e2-14ba-482a-ab66-25a142a348d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1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4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3a5397d5-9543-4dbc-8fcb-23c3638b1d4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0b59341-83d8-4cdf-acd4-79058eaea84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47d368fa-39b7-431d-8dea-25b429099454}" ma:internalName="TaxCatchAll" ma:showField="CatchAllData" ma:web="a0b59341-83d8-4cdf-acd4-79058eaea84f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0E2380-E2B6-4BF9-A521-3DB761C311DA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D67D3FA-3D0E-470B-AE1B-40EBBEBAD4F7}">
  <ds:schemaRefs>
    <ds:schemaRef ds:uri="http://schemas.microsoft.com/office/2006/metadata/properties"/>
    <ds:schemaRef ds:uri="http://schemas.microsoft.com/office/infopath/2007/PartnerControls"/>
    <ds:schemaRef ds:uri="a0b59341-83d8-4cdf-acd4-79058eaea84f"/>
    <ds:schemaRef ds:uri="408d33e2-14ba-482a-ab66-25a142a348dc"/>
  </ds:schemaRefs>
</ds:datastoreItem>
</file>

<file path=customXml/itemProps3.xml><?xml version="1.0" encoding="utf-8"?>
<ds:datastoreItem xmlns:ds="http://schemas.openxmlformats.org/officeDocument/2006/customXml" ds:itemID="{C97A73DB-2874-415E-8E46-064B80C7C1B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08d33e2-14ba-482a-ab66-25a142a348dc"/>
    <ds:schemaRef ds:uri="a0b59341-83d8-4cdf-acd4-79058eaea84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D6D46B4-2B30-44EE-BFCA-9CFF35A4733B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F-letter</Template>
  <TotalTime>2</TotalTime>
  <Pages>2</Pages>
  <Words>474</Words>
  <Characters>2839</Characters>
  <Application>Microsoft Office Word</Application>
  <DocSecurity>0</DocSecurity>
  <Lines>23</Lines>
  <Paragraphs>6</Paragraphs>
  <ScaleCrop>false</ScaleCrop>
  <Company>Green Climate Fund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Recommendation</dc:title>
  <dc:creator>Ulrika Martinius;Hyaejin Jeong</dc:creator>
  <cp:lastModifiedBy>Soji Omisore</cp:lastModifiedBy>
  <cp:revision>3</cp:revision>
  <cp:lastPrinted>2015-11-18T06:41:00Z</cp:lastPrinted>
  <dcterms:created xsi:type="dcterms:W3CDTF">2024-10-07T01:08:00Z</dcterms:created>
  <dcterms:modified xsi:type="dcterms:W3CDTF">2024-10-07T01:09:00Z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0x010100A537D9DB6DAE0F4BBEFEE4626A544AA4</vt:lpwstr>
  </property>
  <property fmtid="{D5CDD505-2E9C-101B-9397-08002B2CF9AE}" pid="3" name="MediaServiceImageTags">
    <vt:lpwstr/>
  </property>
  <property fmtid="{D5CDD505-2E9C-101B-9397-08002B2CF9AE}" pid="4" name="Order">
    <vt:r8>3107300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